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76DAA6FB" w:rsidR="00F422D3" w:rsidRDefault="00F422D3" w:rsidP="00B42F40">
      <w:pPr>
        <w:pStyle w:val="Titul2"/>
      </w:pPr>
      <w:r>
        <w:t>Název zakázky: „</w:t>
      </w:r>
      <w:r w:rsidR="00DD291E">
        <w:t>Oprava kolejí a výhybek v uzlu Plzeň na trati Plzeň - Blatno</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DD291E">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019B9E9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DE7534F" w14:textId="77777777" w:rsidR="00997330" w:rsidRPr="007821F1" w:rsidRDefault="00997330" w:rsidP="00997330">
      <w:pPr>
        <w:rPr>
          <w:rFonts w:ascii="Verdana" w:hAnsi="Verdana" w:cs="Arial"/>
        </w:rPr>
      </w:pPr>
      <w:r w:rsidRPr="007821F1">
        <w:rPr>
          <w:rFonts w:ascii="Verdana" w:hAnsi="Verdana" w:cs="Arial"/>
        </w:rPr>
        <w:t>E-mail: ePodatelnaORPLZ@szdc.cz</w:t>
      </w:r>
    </w:p>
    <w:p w14:paraId="2B951C61" w14:textId="5E73FB94" w:rsidR="00F422D3" w:rsidRDefault="00997330" w:rsidP="0099733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Default="00997330" w:rsidP="00997330">
      <w:pPr>
        <w:pStyle w:val="Textbezodsazen"/>
        <w:spacing w:after="0"/>
      </w:pPr>
      <w:r>
        <w:t xml:space="preserve">číslo smlouvy: </w:t>
      </w:r>
      <w:r>
        <w:rPr>
          <w:highlight w:val="green"/>
        </w:rPr>
        <w:t>E654-S-</w:t>
      </w:r>
      <w:proofErr w:type="gramStart"/>
      <w:r>
        <w:rPr>
          <w:highlight w:val="green"/>
        </w:rPr>
        <w:t>…./2020</w:t>
      </w:r>
      <w:proofErr w:type="gramEnd"/>
    </w:p>
    <w:p w14:paraId="0ACB7ED8" w14:textId="37245A45" w:rsidR="00997330" w:rsidRDefault="00A10B39" w:rsidP="00997330">
      <w:pPr>
        <w:pStyle w:val="Textbezodsazen"/>
        <w:spacing w:after="0"/>
      </w:pPr>
      <w:r>
        <w:t xml:space="preserve">evidenční </w:t>
      </w:r>
      <w:r w:rsidR="00997330">
        <w:t xml:space="preserve">číslo </w:t>
      </w:r>
      <w:r>
        <w:t>v RVZ</w:t>
      </w:r>
      <w:r w:rsidR="00997330">
        <w:t xml:space="preserve">: </w:t>
      </w:r>
      <w:proofErr w:type="gramStart"/>
      <w:r w:rsidR="00997330">
        <w:rPr>
          <w:highlight w:val="green"/>
        </w:rPr>
        <w:t>6542..</w:t>
      </w:r>
      <w:r w:rsidR="00997330" w:rsidRPr="00753B77">
        <w:rPr>
          <w:highlight w:val="green"/>
        </w:rPr>
        <w:t>..</w:t>
      </w:r>
      <w:proofErr w:type="gramEnd"/>
    </w:p>
    <w:p w14:paraId="3BCDE103" w14:textId="7AA98A93" w:rsidR="00997330" w:rsidRDefault="00997330" w:rsidP="00997330">
      <w:pPr>
        <w:pStyle w:val="Textbezodsazen"/>
        <w:spacing w:after="0"/>
      </w:pPr>
      <w:r>
        <w:t xml:space="preserve">číslo jednací: </w:t>
      </w:r>
      <w:r>
        <w:rPr>
          <w:highlight w:val="green"/>
        </w:rPr>
        <w:t>…</w:t>
      </w:r>
      <w:proofErr w:type="gramStart"/>
      <w:r>
        <w:rPr>
          <w:highlight w:val="green"/>
        </w:rPr>
        <w:t>…../2020</w:t>
      </w:r>
      <w:proofErr w:type="gramEnd"/>
      <w:r w:rsidRPr="00753B77">
        <w:rPr>
          <w:highlight w:val="green"/>
        </w:rPr>
        <w:t>-SŽDC-OŘ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42C85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C0C4A1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77777777"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3566C7A9" w14:textId="77777777" w:rsidR="00DD291E" w:rsidRDefault="00F24489" w:rsidP="00DD291E">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DD291E">
        <w:t xml:space="preserve">23. 3. 2020 </w:t>
      </w:r>
      <w:r w:rsidRPr="00F97DBD">
        <w:t xml:space="preserve">pod </w:t>
      </w:r>
      <w:r w:rsidRPr="00F24489">
        <w:t>evidenčním</w:t>
      </w:r>
      <w:r w:rsidRPr="00F97DBD">
        <w:t xml:space="preserve"> číslem </w:t>
      </w:r>
      <w:r w:rsidR="00DD291E">
        <w:t xml:space="preserve">65420105 </w:t>
      </w:r>
      <w:r w:rsidRPr="00F97DBD">
        <w:t xml:space="preserve">svůj úmysl zadat </w:t>
      </w:r>
      <w:r>
        <w:t xml:space="preserve">ve výběrovém řízení </w:t>
      </w:r>
      <w:r w:rsidRPr="00F97DBD">
        <w:t xml:space="preserve">veřejnou zakázku s názvem </w:t>
      </w:r>
      <w:r w:rsidRPr="003F35F3">
        <w:rPr>
          <w:b/>
        </w:rPr>
        <w:t>„</w:t>
      </w:r>
      <w:r w:rsidR="00DD291E">
        <w:rPr>
          <w:b/>
        </w:rPr>
        <w:t>Oprava kolejí a výhybek v uzlu Plzeň a na trati Plzeň - Blatno</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236689" w14:textId="0E1421F1" w:rsidR="00F24489" w:rsidRPr="00F97DBD" w:rsidRDefault="00F24489" w:rsidP="00DD291E">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DD291E">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lastRenderedPageBreak/>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A52ADC8" w14:textId="77777777" w:rsidR="00F24489" w:rsidRDefault="00B84ECC" w:rsidP="00F24489">
      <w:pPr>
        <w:pStyle w:val="Textbezslovn"/>
      </w:pPr>
      <w:r>
        <w:rPr>
          <w:highlight w:val="green"/>
        </w:rPr>
        <w:t>Rekapitulace</w:t>
      </w:r>
      <w:r w:rsidRPr="007B0432">
        <w:rPr>
          <w:highlight w:val="green"/>
        </w:rPr>
        <w:t xml:space="preserve"> </w:t>
      </w:r>
      <w:r w:rsidR="00F24489" w:rsidRPr="007B0432">
        <w:rPr>
          <w:highlight w:val="green"/>
        </w:rPr>
        <w:t>Ceny Díla dle stavebních objektů (SO) a provozních souborů (PS) je uveden</w:t>
      </w:r>
      <w:r>
        <w:rPr>
          <w:highlight w:val="green"/>
        </w:rPr>
        <w:t>a</w:t>
      </w:r>
      <w:r w:rsidR="00F24489" w:rsidRPr="007B0432">
        <w:rPr>
          <w:highlight w:val="green"/>
        </w:rPr>
        <w:t xml:space="preserve"> v </w:t>
      </w:r>
      <w:hyperlink w:anchor="ListAnnex04" w:history="1">
        <w:r w:rsidR="00F24489" w:rsidRPr="007B0432">
          <w:rPr>
            <w:rStyle w:val="Hypertextovodkaz"/>
            <w:rFonts w:cs="Calibri"/>
            <w:color w:val="auto"/>
            <w:highlight w:val="green"/>
          </w:rPr>
          <w:t>Příloze č. 4</w:t>
        </w:r>
      </w:hyperlink>
      <w:r w:rsidR="00F24489" w:rsidRPr="007B0432">
        <w:rPr>
          <w:highlight w:val="green"/>
        </w:rPr>
        <w:t xml:space="preserve"> této Smlouvy.</w:t>
      </w:r>
    </w:p>
    <w:p w14:paraId="40E1A9B2" w14:textId="77777777" w:rsidR="00F24489" w:rsidRPr="005E0F6B" w:rsidRDefault="00F24489" w:rsidP="00F24489">
      <w:pPr>
        <w:pStyle w:val="Textbezslovn"/>
        <w:rPr>
          <w:highlight w:val="green"/>
        </w:rPr>
      </w:pPr>
      <w:r>
        <w:rPr>
          <w:highlight w:val="green"/>
          <w:lang w:val="en-US"/>
        </w:rPr>
        <w:t>[</w:t>
      </w:r>
      <w:r w:rsidRPr="005E0F6B">
        <w:rPr>
          <w:highlight w:val="green"/>
        </w:rPr>
        <w:t xml:space="preserve">Varianta v případě, že není stavba členěna </w:t>
      </w:r>
      <w:proofErr w:type="gramStart"/>
      <w:r w:rsidRPr="005E0F6B">
        <w:rPr>
          <w:highlight w:val="green"/>
        </w:rPr>
        <w:t>na</w:t>
      </w:r>
      <w:proofErr w:type="gramEnd"/>
      <w:r w:rsidRPr="005E0F6B">
        <w:rPr>
          <w:highlight w:val="green"/>
        </w:rPr>
        <w:t xml:space="preserve"> SO a PS</w:t>
      </w:r>
      <w:r>
        <w:rPr>
          <w:highlight w:val="green"/>
        </w:rPr>
        <w:t>]:</w:t>
      </w:r>
    </w:p>
    <w:p w14:paraId="2C37FBEA" w14:textId="77777777" w:rsidR="00F24489" w:rsidRDefault="00F24489" w:rsidP="00F24489">
      <w:pPr>
        <w:pStyle w:val="Textbezslovn"/>
      </w:pPr>
      <w:r>
        <w:rPr>
          <w:highlight w:val="green"/>
        </w:rPr>
        <w:t>(</w:t>
      </w:r>
      <w:r w:rsidRPr="005E0F6B">
        <w:rPr>
          <w:highlight w:val="green"/>
        </w:rPr>
        <w:t>Rozpis Ceny Díla dle jednotlivých položek je uveden v Příloze č.</w:t>
      </w:r>
      <w:r>
        <w:rPr>
          <w:highlight w:val="green"/>
        </w:rPr>
        <w:t xml:space="preserve"> </w:t>
      </w:r>
      <w:r w:rsidRPr="005E0F6B">
        <w:rPr>
          <w:highlight w:val="green"/>
        </w:rPr>
        <w:t>4 této Smlouvy</w:t>
      </w:r>
      <w:r>
        <w:rPr>
          <w:highlight w:val="green"/>
        </w:rPr>
        <w:t>)</w:t>
      </w:r>
      <w:r w:rsidRPr="005E0F6B">
        <w:rPr>
          <w:highlight w:val="green"/>
        </w:rPr>
        <w:t>.</w:t>
      </w:r>
    </w:p>
    <w:p w14:paraId="7AC80936"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67164836" w14:textId="01C44B38" w:rsidR="00F24489" w:rsidRPr="00DD291E" w:rsidRDefault="00F24489" w:rsidP="00F24489">
      <w:pPr>
        <w:pStyle w:val="Text1-1"/>
      </w:pPr>
      <w:r w:rsidRPr="00DD291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D291E">
        <w:rPr>
          <w:rStyle w:val="OdstavecsmlouvyChar"/>
          <w:rFonts w:eastAsiaTheme="minorHAnsi"/>
        </w:rPr>
        <w:t xml:space="preserve"> </w:t>
      </w:r>
      <w:r w:rsidRPr="00DD291E">
        <w:t>režim přenesení daňové povi</w:t>
      </w:r>
      <w:r w:rsidR="00997330" w:rsidRPr="00DD291E">
        <w:t xml:space="preserve">nnosti dle </w:t>
      </w:r>
      <w:proofErr w:type="spellStart"/>
      <w:r w:rsidR="00997330" w:rsidRPr="00DD291E">
        <w:t>ust</w:t>
      </w:r>
      <w:proofErr w:type="spellEnd"/>
      <w:r w:rsidR="00997330" w:rsidRPr="00DD291E">
        <w:t xml:space="preserve">. § 92a, zákona </w:t>
      </w:r>
      <w:r w:rsidRPr="00DD291E">
        <w:t xml:space="preserve">č. 235/2004 Sb., o dani z přidané hodnoty, ve znění pozdějších předpisů (dále jen „zákona o DPH“), osobou povinnou k dani dle </w:t>
      </w:r>
      <w:proofErr w:type="spellStart"/>
      <w:r w:rsidRPr="00DD291E">
        <w:t>ust</w:t>
      </w:r>
      <w:proofErr w:type="spellEnd"/>
      <w:r w:rsidRPr="00DD291E">
        <w:t xml:space="preserve">. § 5 odst. 1 zákona o DPH, neboť přijatá plnění použije pro svou ekonomickou činnost, a je tedy osobou povinnou přiznat a zaplatit DPH dle </w:t>
      </w:r>
      <w:proofErr w:type="spellStart"/>
      <w:r w:rsidRPr="00DD291E">
        <w:t>ust</w:t>
      </w:r>
      <w:proofErr w:type="spellEnd"/>
      <w:r w:rsidRPr="00DD291E">
        <w: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DD291E">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03CF3F1"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5D6739AB" w14:textId="4BBA1F4B" w:rsidR="00F24489" w:rsidRPr="00F24489" w:rsidRDefault="00DD291E" w:rsidP="00F24489">
      <w:pPr>
        <w:pStyle w:val="Textbezslovn"/>
        <w:rPr>
          <w:b/>
        </w:rPr>
      </w:pPr>
      <w:r>
        <w:rPr>
          <w:b/>
        </w:rPr>
        <w:t>L</w:t>
      </w:r>
      <w:r w:rsidR="00F24489" w:rsidRPr="00F24489">
        <w:rPr>
          <w:b/>
        </w:rPr>
        <w:t xml:space="preserve">hůta pro dokončení Díla </w:t>
      </w:r>
      <w:r>
        <w:rPr>
          <w:b/>
        </w:rPr>
        <w:t>je 3</w:t>
      </w:r>
      <w:r w:rsidR="0069738A">
        <w:rPr>
          <w:b/>
        </w:rPr>
        <w:t>0</w:t>
      </w:r>
      <w:bookmarkStart w:id="0" w:name="_GoBack"/>
      <w:bookmarkEnd w:id="0"/>
      <w:r>
        <w:rPr>
          <w:b/>
        </w:rPr>
        <w:t xml:space="preserve">. 11. 2020 </w:t>
      </w:r>
      <w:r w:rsidR="00F24489" w:rsidRPr="00F24489">
        <w:rPr>
          <w:b/>
        </w:rPr>
        <w:t>(dokladem prokazujícím, že Zhotovitel dokončil celé Dílo, je Předávací protokol dle odst. 10.4 Obchodních podmínek).</w:t>
      </w:r>
    </w:p>
    <w:p w14:paraId="5C1C3C25" w14:textId="05822322" w:rsidR="00F24489" w:rsidRDefault="00F24489" w:rsidP="00F24489">
      <w:pPr>
        <w:pStyle w:val="Textbezslovn"/>
      </w:pPr>
      <w:r w:rsidRPr="00F97DBD">
        <w:lastRenderedPageBreak/>
        <w:t xml:space="preserve">Lhůta pro dokončení stavebních prací </w:t>
      </w:r>
      <w:r w:rsidR="00DD291E">
        <w:t>je 3</w:t>
      </w:r>
      <w:r w:rsidR="0069738A">
        <w:t>0</w:t>
      </w:r>
      <w:r w:rsidR="00DD291E">
        <w:t>. 11. 2020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72748861" w14:textId="77777777" w:rsidR="00DD291E" w:rsidRDefault="00F24489" w:rsidP="00DD291E">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7C38505A" w14:textId="1539AAD6" w:rsidR="00F24489" w:rsidRPr="00DD291E" w:rsidRDefault="00F24489" w:rsidP="00DD291E">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w:t>
      </w:r>
      <w:r w:rsidRPr="00DD291E">
        <w:t xml:space="preserve">dokumentaci, avšak není obsažená v Technické specifikaci stavby, nebo odkazuje na Projektovou dokumentaci takovým způsobem, který není aplikovatelný na Technickou specifikaci stavby s ohledem na její obsah, se toto ustanovení nepoužije. </w:t>
      </w:r>
    </w:p>
    <w:p w14:paraId="176F9106" w14:textId="16F5D940" w:rsidR="00F24489" w:rsidRPr="00DD291E" w:rsidRDefault="00F24489" w:rsidP="00F24489">
      <w:pPr>
        <w:pStyle w:val="Text1-1"/>
      </w:pPr>
      <w:r w:rsidRPr="00DD291E">
        <w:t>Zhotovitel se zavazuje zajistit realizaci prací na Díle tak, aby v případě nepřetržitých výluk trvajících více než 36 hodin pro</w:t>
      </w:r>
      <w:r w:rsidR="00997330" w:rsidRPr="00DD291E">
        <w:t xml:space="preserve">bíhala realizace prací na Díle </w:t>
      </w:r>
      <w:r w:rsidRPr="00DD291E">
        <w:t>minimálně 16 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6EDF4670" w14:textId="77777777" w:rsidR="00DD291E" w:rsidRPr="00DD291E" w:rsidRDefault="00DD291E" w:rsidP="00DD291E">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highlight w:val="green"/>
        </w:rPr>
      </w:pPr>
    </w:p>
    <w:p w14:paraId="7CFD6DF8" w14:textId="77777777" w:rsidR="00DD291E" w:rsidRPr="00DD291E" w:rsidRDefault="00DD291E" w:rsidP="00DD291E">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highlight w:val="green"/>
        </w:rPr>
      </w:pPr>
    </w:p>
    <w:p w14:paraId="7FA1D987" w14:textId="77777777" w:rsidR="00DD291E" w:rsidRPr="00DD291E" w:rsidRDefault="00DD291E" w:rsidP="00DD291E">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highlight w:val="green"/>
        </w:rPr>
      </w:pPr>
    </w:p>
    <w:p w14:paraId="7BD1D9A2" w14:textId="77777777" w:rsidR="00DD291E" w:rsidRPr="00DD291E" w:rsidRDefault="00DD291E" w:rsidP="00DD291E">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highlight w:val="green"/>
        </w:rPr>
      </w:pPr>
    </w:p>
    <w:p w14:paraId="587DF6D0" w14:textId="2E3CE639" w:rsidR="00DD291E" w:rsidRPr="002B392A" w:rsidRDefault="00214C3E" w:rsidP="00DD291E">
      <w:pPr>
        <w:pStyle w:val="Odstavecsmlouvy"/>
        <w:spacing w:after="0"/>
        <w:rPr>
          <w:rFonts w:asciiTheme="minorHAnsi" w:eastAsiaTheme="minorHAnsi" w:hAnsiTheme="minorHAnsi" w:cstheme="minorBidi"/>
          <w:sz w:val="18"/>
          <w:szCs w:val="18"/>
          <w:lang w:eastAsia="en-US"/>
        </w:rPr>
      </w:pPr>
      <w:r w:rsidRPr="002B392A">
        <w:rPr>
          <w:rFonts w:asciiTheme="minorHAnsi" w:eastAsiaTheme="minorHAnsi" w:hAnsiTheme="minorHAnsi" w:cstheme="minorBidi"/>
          <w:sz w:val="18"/>
          <w:szCs w:val="18"/>
          <w:lang w:eastAsia="en-US"/>
        </w:rPr>
        <w:t xml:space="preserve">Objednatel nepožaduje předložení bankovní záruky za provedení Díla dle čl. 14 Obchodních podmínek ani bankovní záruky za odstranění vad dle čl. 15 Obchodních podmínek, ustanovení čl. </w:t>
      </w:r>
      <w:proofErr w:type="gramStart"/>
      <w:r w:rsidRPr="002B392A">
        <w:rPr>
          <w:rFonts w:asciiTheme="minorHAnsi" w:eastAsiaTheme="minorHAnsi" w:hAnsiTheme="minorHAnsi" w:cstheme="minorBidi"/>
          <w:sz w:val="18"/>
          <w:szCs w:val="18"/>
          <w:lang w:eastAsia="en-US"/>
        </w:rPr>
        <w:t>14,  čl.</w:t>
      </w:r>
      <w:proofErr w:type="gramEnd"/>
      <w:r w:rsidRPr="002B392A">
        <w:rPr>
          <w:rFonts w:asciiTheme="minorHAnsi" w:eastAsiaTheme="minorHAnsi" w:hAnsiTheme="minorHAnsi" w:cstheme="minorBidi"/>
          <w:sz w:val="18"/>
          <w:szCs w:val="18"/>
          <w:lang w:eastAsia="en-US"/>
        </w:rPr>
        <w:t xml:space="preserve"> 15, čl. 20.19 a čl. 21.1.3 Obchodních podmínek se tedy nepoužije.</w:t>
      </w:r>
    </w:p>
    <w:p w14:paraId="7158D5C5" w14:textId="77777777" w:rsidR="00DD291E" w:rsidRPr="002B392A" w:rsidRDefault="00DD291E" w:rsidP="00DD291E">
      <w:pPr>
        <w:pStyle w:val="Odstavecsmlouvy"/>
        <w:numPr>
          <w:ilvl w:val="0"/>
          <w:numId w:val="0"/>
        </w:numPr>
        <w:spacing w:after="0"/>
        <w:ind w:left="737"/>
        <w:rPr>
          <w:rFonts w:asciiTheme="minorHAnsi" w:eastAsiaTheme="minorHAnsi" w:hAnsiTheme="minorHAnsi" w:cstheme="minorBidi"/>
          <w:sz w:val="18"/>
          <w:szCs w:val="18"/>
          <w:lang w:eastAsia="en-US"/>
        </w:rPr>
      </w:pPr>
    </w:p>
    <w:p w14:paraId="3B4027DA" w14:textId="77777777" w:rsidR="00DD291E" w:rsidRPr="002B392A" w:rsidRDefault="00214C3E" w:rsidP="00DD291E">
      <w:pPr>
        <w:pStyle w:val="Odstavecsmlouvy"/>
        <w:rPr>
          <w:rFonts w:asciiTheme="minorHAnsi" w:hAnsiTheme="minorHAnsi"/>
          <w:sz w:val="18"/>
          <w:szCs w:val="18"/>
        </w:rPr>
      </w:pPr>
      <w:r w:rsidRPr="002B392A">
        <w:rPr>
          <w:rFonts w:asciiTheme="minorHAnsi" w:hAnsiTheme="minorHAnsi"/>
          <w:sz w:val="18"/>
          <w:szCs w:val="18"/>
        </w:rPr>
        <w:t>Zhotovitel může požádat o výluku nad rámec výluk uvedených v nabídce Zhotovitele. Může se</w:t>
      </w:r>
      <w:r w:rsidRPr="002B392A">
        <w:rPr>
          <w:rStyle w:val="OdstavecsmlouvyChar"/>
          <w:rFonts w:asciiTheme="minorHAnsi" w:eastAsiaTheme="minorHAnsi" w:hAnsiTheme="minorHAnsi"/>
          <w:sz w:val="18"/>
          <w:szCs w:val="18"/>
        </w:rPr>
        <w:t xml:space="preserve"> </w:t>
      </w:r>
      <w:r w:rsidRPr="002B392A">
        <w:rPr>
          <w:rFonts w:asciiTheme="minorHAnsi" w:hAnsiTheme="minorHAnsi"/>
          <w:sz w:val="18"/>
          <w:szCs w:val="18"/>
        </w:rPr>
        <w:t xml:space="preserve">jednat buď o výluku dodatečnou, která je blíže specifikovaná, včetně úhrady za ni a s ní související, v odst. 3.15 a v odst. 3.17 Obchodních podmínek, nebo o výluku překročenou, která je blíže specifikovaná, včetně úhrady za ni a s ní související, v odst. 3.16 a v odst. 3.17 Obchodních podmínek.  </w:t>
      </w:r>
    </w:p>
    <w:p w14:paraId="068CCDA2" w14:textId="77777777" w:rsidR="00DD291E" w:rsidRPr="002B392A" w:rsidRDefault="00214C3E" w:rsidP="00DD291E">
      <w:pPr>
        <w:pStyle w:val="Odstavecsmlouvy"/>
        <w:rPr>
          <w:rFonts w:asciiTheme="minorHAnsi" w:hAnsiTheme="minorHAnsi"/>
          <w:sz w:val="18"/>
          <w:szCs w:val="18"/>
        </w:rPr>
      </w:pPr>
      <w:r w:rsidRPr="002B392A">
        <w:rPr>
          <w:rFonts w:asciiTheme="minorHAnsi" w:hAnsiTheme="minorHAnsi"/>
          <w:sz w:val="18"/>
          <w:szCs w:val="18"/>
        </w:rPr>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14:paraId="245A0FE8" w14:textId="77777777" w:rsidR="00DD291E" w:rsidRPr="002B392A" w:rsidRDefault="00A90618" w:rsidP="00DD291E">
      <w:pPr>
        <w:pStyle w:val="Odstavecsmlouvy"/>
        <w:rPr>
          <w:rFonts w:asciiTheme="minorHAnsi" w:hAnsiTheme="minorHAnsi"/>
          <w:sz w:val="18"/>
          <w:szCs w:val="18"/>
        </w:rPr>
      </w:pPr>
      <w:r w:rsidRPr="002B392A">
        <w:rPr>
          <w:rFonts w:asciiTheme="minorHAnsi" w:hAnsiTheme="minorHAnsi"/>
          <w:sz w:val="18"/>
          <w:szCs w:val="18"/>
        </w:rPr>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B8F879F" w14:textId="77777777" w:rsidR="002B392A" w:rsidRPr="002B392A" w:rsidRDefault="00214C3E" w:rsidP="002B392A">
      <w:pPr>
        <w:pStyle w:val="Odstavecsmlouvy"/>
        <w:rPr>
          <w:rFonts w:asciiTheme="minorHAnsi" w:hAnsiTheme="minorHAnsi"/>
          <w:sz w:val="18"/>
          <w:szCs w:val="18"/>
        </w:rPr>
      </w:pPr>
      <w:r w:rsidRPr="002B392A">
        <w:rPr>
          <w:rFonts w:asciiTheme="minorHAnsi" w:hAnsiTheme="minorHAnsi"/>
          <w:sz w:val="18"/>
          <w:szCs w:val="18"/>
        </w:rPr>
        <w:t xml:space="preserve">Smluvní strany se dohodly, že ustanovení odst. 2.8, 4.3, 7.3 a 20.24 Obchodních podmínek se nepoužijí. </w:t>
      </w:r>
    </w:p>
    <w:p w14:paraId="0FF3AB98" w14:textId="77777777" w:rsidR="002B392A" w:rsidRPr="002B392A" w:rsidRDefault="00214C3E" w:rsidP="002B392A">
      <w:pPr>
        <w:pStyle w:val="Odstavecsmlouvy"/>
        <w:rPr>
          <w:rFonts w:asciiTheme="minorHAnsi" w:hAnsiTheme="minorHAnsi"/>
          <w:sz w:val="18"/>
          <w:szCs w:val="18"/>
        </w:rPr>
      </w:pPr>
      <w:r w:rsidRPr="002B392A">
        <w:rPr>
          <w:rFonts w:asciiTheme="minorHAnsi" w:hAnsiTheme="minorHAnsi"/>
          <w:sz w:val="18"/>
          <w:szCs w:val="18"/>
        </w:rPr>
        <w:lastRenderedPageBreak/>
        <w:t>Splatnost faktury - daňového dokladu je třicet (30) dnů od doručení řádného daňového dokladu Objednateli. Ustanovení odst. 13.5 Obchodních podmínek se nepoužije.</w:t>
      </w:r>
    </w:p>
    <w:p w14:paraId="5CE7B449" w14:textId="77777777" w:rsidR="002B392A" w:rsidRPr="002B392A" w:rsidRDefault="00214C3E" w:rsidP="002B392A">
      <w:pPr>
        <w:pStyle w:val="Odstavecsmlouvy"/>
        <w:rPr>
          <w:rFonts w:asciiTheme="minorHAnsi" w:hAnsiTheme="minorHAnsi"/>
          <w:sz w:val="18"/>
          <w:szCs w:val="18"/>
        </w:rPr>
      </w:pPr>
      <w:r w:rsidRPr="002B392A">
        <w:rPr>
          <w:rFonts w:asciiTheme="minorHAnsi" w:hAnsiTheme="minorHAnsi"/>
          <w:sz w:val="18"/>
          <w:szCs w:val="18"/>
        </w:rPr>
        <w:t xml:space="preserve">V bodě 2.14 Obchodních podmínek se lhůta upravuje na pět (5) dní. </w:t>
      </w:r>
    </w:p>
    <w:p w14:paraId="67EFAC00" w14:textId="77777777" w:rsidR="002B392A" w:rsidRPr="002B392A" w:rsidRDefault="00214C3E" w:rsidP="002B392A">
      <w:pPr>
        <w:pStyle w:val="Odstavecsmlouvy"/>
        <w:rPr>
          <w:rFonts w:asciiTheme="minorHAnsi" w:hAnsiTheme="minorHAnsi"/>
          <w:sz w:val="18"/>
          <w:szCs w:val="18"/>
        </w:rPr>
      </w:pPr>
      <w:r w:rsidRPr="002B392A">
        <w:rPr>
          <w:rFonts w:asciiTheme="minorHAnsi" w:hAnsiTheme="minorHAnsi"/>
          <w:sz w:val="18"/>
          <w:szCs w:val="18"/>
        </w:rPr>
        <w:t>V bodě 3.6.2 Obchodních podmínek se lhůta upravuje na sedm (7)dní.</w:t>
      </w:r>
    </w:p>
    <w:p w14:paraId="2AF6B33F" w14:textId="5FA8C08C" w:rsidR="00214C3E" w:rsidRPr="002B392A" w:rsidRDefault="00214C3E" w:rsidP="002B392A">
      <w:pPr>
        <w:pStyle w:val="Odstavecsmlouvy"/>
        <w:rPr>
          <w:rFonts w:asciiTheme="minorHAnsi" w:hAnsiTheme="minorHAnsi"/>
          <w:sz w:val="18"/>
          <w:szCs w:val="18"/>
        </w:rPr>
      </w:pPr>
      <w:r w:rsidRPr="002B392A">
        <w:rPr>
          <w:rFonts w:asciiTheme="minorHAnsi" w:hAnsiTheme="minorHAnsi"/>
          <w:sz w:val="18"/>
          <w:szCs w:val="18"/>
        </w:rPr>
        <w:t xml:space="preserve">Bod 5.2 Obchodních podmínek se mění takto: </w:t>
      </w:r>
    </w:p>
    <w:p w14:paraId="3948926C" w14:textId="77777777" w:rsidR="002B392A" w:rsidRPr="002B392A" w:rsidRDefault="00214C3E" w:rsidP="002B392A">
      <w:pPr>
        <w:pStyle w:val="Textbezslovn"/>
      </w:pPr>
      <w:r w:rsidRPr="002B392A">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rsidRPr="002B392A">
        <w:t xml:space="preserve">doložit </w:t>
      </w:r>
      <w:r w:rsidRPr="002B392A">
        <w:t>tyto doklady nejpozději do dvou (2) pracovn</w:t>
      </w:r>
      <w:r w:rsidR="002B392A" w:rsidRPr="002B392A">
        <w:t>ích dnů od žádosti Objednatele.</w:t>
      </w:r>
    </w:p>
    <w:p w14:paraId="074B5BAC" w14:textId="77777777" w:rsidR="002B392A" w:rsidRPr="002B392A" w:rsidRDefault="00214C3E" w:rsidP="002B392A">
      <w:pPr>
        <w:pStyle w:val="Odstavecsmlouvy"/>
        <w:rPr>
          <w:rFonts w:asciiTheme="minorHAnsi" w:hAnsiTheme="minorHAnsi"/>
          <w:sz w:val="18"/>
          <w:szCs w:val="18"/>
        </w:rPr>
      </w:pPr>
      <w:r w:rsidRPr="002B392A">
        <w:rPr>
          <w:rFonts w:asciiTheme="minorHAnsi" w:hAnsiTheme="minorHAnsi"/>
          <w:sz w:val="18"/>
          <w:szCs w:val="18"/>
        </w:rP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2EF57CB" w14:textId="77777777" w:rsidR="002B392A" w:rsidRPr="002B392A" w:rsidRDefault="00214C3E" w:rsidP="002B392A">
      <w:pPr>
        <w:pStyle w:val="Odstavecsmlouvy"/>
        <w:rPr>
          <w:rFonts w:asciiTheme="minorHAnsi" w:hAnsiTheme="minorHAnsi"/>
          <w:sz w:val="18"/>
          <w:szCs w:val="18"/>
        </w:rPr>
      </w:pPr>
      <w:r w:rsidRPr="002B392A">
        <w:rPr>
          <w:rFonts w:asciiTheme="minorHAnsi" w:hAnsi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594A2D23" w14:textId="29B72ABD" w:rsidR="00214C3E" w:rsidRPr="002B392A" w:rsidRDefault="00214C3E" w:rsidP="002B392A">
      <w:pPr>
        <w:pStyle w:val="Odstavecsmlouvy"/>
        <w:rPr>
          <w:rFonts w:asciiTheme="minorHAnsi" w:hAnsiTheme="minorHAnsi"/>
          <w:sz w:val="18"/>
          <w:szCs w:val="18"/>
        </w:rPr>
      </w:pPr>
      <w:r w:rsidRPr="002B392A">
        <w:rPr>
          <w:rFonts w:asciiTheme="minorHAnsi" w:hAnsiTheme="minorHAnsi"/>
          <w:sz w:val="18"/>
          <w:szCs w:val="18"/>
        </w:rPr>
        <w:t>Bod 7.5.2 Obchodních podmínek se mění takto:</w:t>
      </w:r>
    </w:p>
    <w:p w14:paraId="1D476939" w14:textId="77777777" w:rsidR="002B392A" w:rsidRPr="002B392A" w:rsidRDefault="00214C3E" w:rsidP="002B392A">
      <w:pPr>
        <w:pStyle w:val="Textbezslovn"/>
      </w:pPr>
      <w:r w:rsidRPr="002B392A">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p>
    <w:p w14:paraId="4262F453" w14:textId="77777777" w:rsidR="002B392A" w:rsidRPr="002B392A" w:rsidRDefault="00214C3E" w:rsidP="002B392A">
      <w:pPr>
        <w:pStyle w:val="Odstavecsmlouvy"/>
        <w:rPr>
          <w:rFonts w:asciiTheme="minorHAnsi" w:hAnsiTheme="minorHAnsi"/>
          <w:sz w:val="18"/>
          <w:szCs w:val="18"/>
        </w:rPr>
      </w:pPr>
      <w:r w:rsidRPr="002B392A">
        <w:rPr>
          <w:rFonts w:asciiTheme="minorHAnsi" w:hAnsiTheme="minorHAnsi"/>
          <w:sz w:val="18"/>
          <w:szCs w:val="18"/>
        </w:rPr>
        <w:t>V bodě 7.5.3 Obchodních podmínek se lhůta upravuje na pět (5) dní.</w:t>
      </w:r>
    </w:p>
    <w:p w14:paraId="0A1C6D97" w14:textId="77777777" w:rsidR="002B392A" w:rsidRPr="002B392A" w:rsidRDefault="00214C3E" w:rsidP="002B392A">
      <w:pPr>
        <w:pStyle w:val="Odstavecsmlouvy"/>
        <w:rPr>
          <w:rFonts w:asciiTheme="minorHAnsi" w:hAnsiTheme="minorHAnsi"/>
          <w:sz w:val="18"/>
          <w:szCs w:val="18"/>
        </w:rPr>
      </w:pPr>
      <w:r w:rsidRPr="002B392A">
        <w:rPr>
          <w:rFonts w:asciiTheme="minorHAnsi" w:hAnsiTheme="minorHAnsi"/>
          <w:sz w:val="18"/>
          <w:szCs w:val="18"/>
        </w:rPr>
        <w:t>Ustanovení bodu 9.2 až 9.5 a bodu 9.7. Obchodních podmínek, stejně jako související ustanovení týkající se přejímacích zkoušek, se nepoužijí.</w:t>
      </w:r>
    </w:p>
    <w:p w14:paraId="119F01D7" w14:textId="77777777" w:rsidR="002B392A" w:rsidRPr="002B392A" w:rsidRDefault="00214C3E" w:rsidP="002B392A">
      <w:pPr>
        <w:pStyle w:val="Odstavecsmlouvy"/>
        <w:rPr>
          <w:rFonts w:asciiTheme="minorHAnsi" w:hAnsiTheme="minorHAnsi"/>
          <w:sz w:val="18"/>
          <w:szCs w:val="18"/>
        </w:rPr>
      </w:pPr>
      <w:r w:rsidRPr="002B392A">
        <w:rPr>
          <w:rFonts w:asciiTheme="minorHAnsi" w:hAnsiTheme="minorHAnsi"/>
          <w:sz w:val="18"/>
          <w:szCs w:val="18"/>
        </w:rPr>
        <w:t>V bodě 11.3 Obchodních podmínek se lhůta upravuje na tři (3) dny.</w:t>
      </w:r>
    </w:p>
    <w:p w14:paraId="378C2209" w14:textId="77777777" w:rsidR="002B392A" w:rsidRPr="002B392A" w:rsidRDefault="00214C3E" w:rsidP="002B392A">
      <w:pPr>
        <w:pStyle w:val="Odstavecsmlouvy"/>
        <w:rPr>
          <w:rFonts w:asciiTheme="minorHAnsi" w:hAnsiTheme="minorHAnsi"/>
          <w:sz w:val="18"/>
          <w:szCs w:val="18"/>
        </w:rPr>
      </w:pPr>
      <w:r w:rsidRPr="002B392A">
        <w:rPr>
          <w:rFonts w:asciiTheme="minorHAnsi" w:hAnsiTheme="minorHAnsi"/>
          <w:sz w:val="18"/>
          <w:szCs w:val="18"/>
        </w:rPr>
        <w:lastRenderedPageBreak/>
        <w:t>V bodě 11.4 Obchodních podmínek se lhůta upravuje na dva (2) dny.</w:t>
      </w:r>
    </w:p>
    <w:p w14:paraId="020BFE6F" w14:textId="77777777" w:rsidR="002B392A" w:rsidRPr="002B392A" w:rsidRDefault="00214C3E" w:rsidP="002B392A">
      <w:pPr>
        <w:pStyle w:val="Odstavecsmlouvy"/>
        <w:rPr>
          <w:rFonts w:asciiTheme="minorHAnsi" w:hAnsiTheme="minorHAnsi"/>
          <w:sz w:val="18"/>
          <w:szCs w:val="18"/>
        </w:rPr>
      </w:pPr>
      <w:r w:rsidRPr="002B392A">
        <w:rPr>
          <w:rFonts w:asciiTheme="minorHAnsi" w:hAnsiTheme="minorHAnsi"/>
          <w:sz w:val="18"/>
          <w:szCs w:val="18"/>
        </w:rPr>
        <w:t>V bodě 11.5 Obchodních podmínek se lhůta upravuje na tři (3) dny.</w:t>
      </w:r>
    </w:p>
    <w:p w14:paraId="70B1AFB5" w14:textId="77777777" w:rsidR="002B392A" w:rsidRPr="002B392A" w:rsidRDefault="00214C3E" w:rsidP="002B392A">
      <w:pPr>
        <w:pStyle w:val="Odstavecsmlouvy"/>
        <w:rPr>
          <w:rFonts w:asciiTheme="minorHAnsi" w:hAnsiTheme="minorHAnsi"/>
          <w:sz w:val="18"/>
          <w:szCs w:val="18"/>
        </w:rPr>
      </w:pPr>
      <w:r w:rsidRPr="002B392A">
        <w:rPr>
          <w:rFonts w:asciiTheme="minorHAnsi" w:hAnsiTheme="minorHAnsi"/>
          <w:sz w:val="18"/>
          <w:szCs w:val="18"/>
        </w:rPr>
        <w:t>V bodě 11.6 Obchodních podmínek se lhůta upravuje na dva (2) dny.</w:t>
      </w:r>
    </w:p>
    <w:p w14:paraId="67CC6475" w14:textId="77777777" w:rsidR="002B392A" w:rsidRPr="002B392A" w:rsidRDefault="005A6B21" w:rsidP="002B392A">
      <w:pPr>
        <w:pStyle w:val="Odstavecsmlouvy"/>
        <w:rPr>
          <w:rFonts w:asciiTheme="minorHAnsi" w:hAnsiTheme="minorHAnsi"/>
          <w:sz w:val="18"/>
          <w:szCs w:val="18"/>
        </w:rPr>
      </w:pPr>
      <w:r w:rsidRPr="002B392A">
        <w:rPr>
          <w:rFonts w:asciiTheme="minorHAnsi" w:hAnsiTheme="minorHAnsi"/>
          <w:sz w:val="18"/>
          <w:szCs w:val="18"/>
        </w:rPr>
        <w:t xml:space="preserve">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2B392A">
        <w:rPr>
          <w:rFonts w:asciiTheme="minorHAnsi" w:hAnsiTheme="minorHAnsi"/>
          <w:sz w:val="18"/>
          <w:szCs w:val="18"/>
        </w:rPr>
        <w:t>scanu</w:t>
      </w:r>
      <w:proofErr w:type="spellEnd"/>
      <w:r w:rsidRPr="002B392A">
        <w:rPr>
          <w:rFonts w:asciiTheme="minorHAnsi" w:hAnsiTheme="minorHAnsi"/>
          <w:sz w:val="18"/>
          <w:szCs w:val="18"/>
        </w:rPr>
        <w:t>) bude objednatel akceptovat daňový doklad doručený v listinné podobě.“</w:t>
      </w:r>
    </w:p>
    <w:p w14:paraId="1E4DC648" w14:textId="77777777" w:rsidR="002B392A" w:rsidRPr="002B392A" w:rsidRDefault="00214C3E" w:rsidP="002B392A">
      <w:pPr>
        <w:pStyle w:val="Odstavecsmlouvy"/>
        <w:rPr>
          <w:rFonts w:asciiTheme="minorHAnsi" w:hAnsiTheme="minorHAnsi"/>
          <w:sz w:val="18"/>
          <w:szCs w:val="18"/>
        </w:rPr>
      </w:pPr>
      <w:r w:rsidRPr="002B392A">
        <w:rPr>
          <w:rFonts w:asciiTheme="minorHAnsi" w:hAnsiTheme="minorHAnsi"/>
          <w:sz w:val="18"/>
          <w:szCs w:val="18"/>
        </w:rPr>
        <w:t>Bod 13.9 Obchodních podmínek se mění takto: Datem uskutečnění dílčích zdanitelných plnění na daňových dokladech vystavených Zhotovitelem bude vždy poslední den kalendářního měsíce.</w:t>
      </w:r>
    </w:p>
    <w:p w14:paraId="31776EA6" w14:textId="77777777" w:rsidR="002B392A" w:rsidRPr="002B392A" w:rsidRDefault="00214C3E" w:rsidP="002B392A">
      <w:pPr>
        <w:pStyle w:val="Odstavecsmlouvy"/>
        <w:rPr>
          <w:rFonts w:asciiTheme="minorHAnsi" w:hAnsiTheme="minorHAnsi"/>
          <w:sz w:val="18"/>
          <w:szCs w:val="18"/>
        </w:rPr>
      </w:pPr>
      <w:r w:rsidRPr="002B392A">
        <w:rPr>
          <w:rFonts w:asciiTheme="minorHAnsi" w:hAnsiTheme="minorHAnsi"/>
          <w:sz w:val="18"/>
          <w:szCs w:val="18"/>
        </w:rPr>
        <w:t>V bodě 17.10 Obchodních podmínek se za text „… v Nabídce zhotovitele“ doplňuje text „případně Sborníku prací pro údržbu a opravy železniční infrastruktury v platném znění,“.</w:t>
      </w:r>
    </w:p>
    <w:p w14:paraId="0CF273AA" w14:textId="77777777" w:rsidR="002B392A" w:rsidRPr="002B392A" w:rsidRDefault="00214C3E" w:rsidP="002B392A">
      <w:pPr>
        <w:pStyle w:val="Odstavecsmlouvy"/>
        <w:rPr>
          <w:rFonts w:asciiTheme="minorHAnsi" w:hAnsiTheme="minorHAnsi"/>
          <w:sz w:val="18"/>
          <w:szCs w:val="18"/>
        </w:rPr>
      </w:pPr>
      <w:r w:rsidRPr="002B392A">
        <w:rPr>
          <w:rFonts w:asciiTheme="minorHAnsi" w:hAnsiTheme="minorHAnsi"/>
          <w:sz w:val="18"/>
          <w:szCs w:val="18"/>
        </w:rPr>
        <w:t xml:space="preserve">Bod 19.4 Obchodních podmínek se mění takto: Zhotovitel poskytuje záruku za jakost v záručních dobách stanovených v Technických kvalitativních podmínkách staveb státních drah. </w:t>
      </w:r>
    </w:p>
    <w:p w14:paraId="27B2DAE5" w14:textId="4894BBB9" w:rsidR="00F24489" w:rsidRPr="002B392A" w:rsidRDefault="00214C3E" w:rsidP="002B392A">
      <w:pPr>
        <w:pStyle w:val="Odstavecsmlouvy"/>
        <w:rPr>
          <w:rFonts w:asciiTheme="minorHAnsi" w:hAnsiTheme="minorHAnsi"/>
          <w:sz w:val="18"/>
          <w:szCs w:val="18"/>
        </w:rPr>
      </w:pPr>
      <w:r w:rsidRPr="002B392A">
        <w:rPr>
          <w:rFonts w:asciiTheme="minorHAnsi" w:hAnsiTheme="minorHAnsi"/>
          <w:sz w:val="18"/>
          <w:szCs w:val="18"/>
        </w:rPr>
        <w:t>Smluvní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Pr="002B392A" w:rsidRDefault="00214C3E" w:rsidP="00214C3E">
      <w:pPr>
        <w:pStyle w:val="Odstavec1-1a"/>
        <w:numPr>
          <w:ilvl w:val="0"/>
          <w:numId w:val="31"/>
        </w:numPr>
      </w:pPr>
      <w:r w:rsidRPr="002B392A">
        <w:t>u pokut stanovených jako 0,1 % ceny nemůže výsledná částka pokuty za každý případ porušení povinnosti nebo za každý den započatý den prodlení méně než 10.000,- Kč</w:t>
      </w:r>
    </w:p>
    <w:p w14:paraId="566DBF09" w14:textId="77777777" w:rsidR="00214C3E" w:rsidRPr="002B392A" w:rsidRDefault="00214C3E" w:rsidP="00214C3E">
      <w:pPr>
        <w:pStyle w:val="Odstavec1-1a"/>
      </w:pPr>
      <w:r w:rsidRPr="002B392A">
        <w:t>u pokut stanovených jako 0,5 % ceny nemůže výsledná částka pokuty za každý případ porušení povinnosti nebo za každý den započatý den prodlení méně než 20.000,- Kč</w:t>
      </w:r>
    </w:p>
    <w:p w14:paraId="0E755CEA" w14:textId="77777777" w:rsidR="002B392A" w:rsidRPr="002B392A" w:rsidRDefault="00214C3E" w:rsidP="002B392A">
      <w:pPr>
        <w:pStyle w:val="Odstavec1-1a"/>
      </w:pPr>
      <w:r w:rsidRPr="002B392A">
        <w:t>u pokut stanovených jako 0,05 % ceny nemůže výsledná částka pokuty za každý případ porušení povinnosti nebo za každý den započatý den prodlení méně než 5.000,- Kč</w:t>
      </w:r>
    </w:p>
    <w:p w14:paraId="068D9FAB" w14:textId="77777777" w:rsidR="002B392A" w:rsidRPr="002B392A" w:rsidRDefault="00C26A57" w:rsidP="002B392A">
      <w:pPr>
        <w:pStyle w:val="Odstavecsmlouvy"/>
        <w:rPr>
          <w:rFonts w:asciiTheme="minorHAnsi" w:hAnsiTheme="minorHAnsi"/>
          <w:sz w:val="18"/>
          <w:szCs w:val="18"/>
        </w:rPr>
      </w:pPr>
      <w:r w:rsidRPr="002B392A">
        <w:rPr>
          <w:rFonts w:asciiTheme="minorHAnsi" w:hAnsiTheme="minorHAnsi"/>
          <w:sz w:val="18"/>
          <w:szCs w:val="18"/>
        </w:rPr>
        <w:t>V bodě 20.12 Obchodních podmínek se za text „za každý započatý měsíc prodlení“ nahrazuje textem „za každý den prodlení“.</w:t>
      </w:r>
    </w:p>
    <w:p w14:paraId="10DB5DF8" w14:textId="77777777" w:rsidR="002B392A" w:rsidRPr="002B392A" w:rsidRDefault="00214C3E" w:rsidP="002B392A">
      <w:pPr>
        <w:pStyle w:val="Odstavecsmlouvy"/>
        <w:rPr>
          <w:rFonts w:asciiTheme="minorHAnsi" w:hAnsiTheme="minorHAnsi"/>
          <w:sz w:val="18"/>
          <w:szCs w:val="18"/>
        </w:rPr>
      </w:pPr>
      <w:r w:rsidRPr="002B392A">
        <w:rPr>
          <w:rFonts w:asciiTheme="minorHAnsi" w:hAnsiTheme="minorHAnsi"/>
          <w:sz w:val="18"/>
          <w:szCs w:val="18"/>
        </w:rPr>
        <w:t>V bodě 21.1.1 a 21.1.2 Obchodních podmínek se lhůty upravují na čtrnáct (14) dní.</w:t>
      </w:r>
    </w:p>
    <w:p w14:paraId="38BAAD0B" w14:textId="4D109971" w:rsidR="00214C3E" w:rsidRPr="002B392A" w:rsidRDefault="00214C3E" w:rsidP="002B392A">
      <w:pPr>
        <w:pStyle w:val="Odstavecsmlouvy"/>
        <w:rPr>
          <w:rFonts w:asciiTheme="minorHAnsi" w:hAnsiTheme="minorHAnsi"/>
          <w:sz w:val="18"/>
          <w:szCs w:val="18"/>
        </w:rPr>
      </w:pPr>
      <w:r w:rsidRPr="002B392A">
        <w:rPr>
          <w:rFonts w:asciiTheme="minorHAnsi" w:hAnsiTheme="minorHAnsi"/>
          <w:sz w:val="18"/>
          <w:szCs w:val="18"/>
        </w:rP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77777777" w:rsidR="00214C3E" w:rsidRPr="00EC6207" w:rsidRDefault="00214C3E" w:rsidP="00214C3E">
      <w:pPr>
        <w:pStyle w:val="Text1-1"/>
      </w:pPr>
      <w:r w:rsidRPr="00214C3E">
        <w:lastRenderedPageBreak/>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3023E1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18156DC0"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4E23F788"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997330" w:rsidRPr="00997330">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w:t>
      </w:r>
      <w:r w:rsidRPr="007F7AD7">
        <w:lastRenderedPageBreak/>
        <w:t xml:space="preserve">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233F33C1"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834"/>
        <w:gridCol w:w="5586"/>
      </w:tblGrid>
      <w:tr w:rsidR="00214C3E" w:rsidRPr="00F97DBD" w14:paraId="5B929E5D" w14:textId="77777777" w:rsidTr="00997330">
        <w:trPr>
          <w:jc w:val="center"/>
        </w:trPr>
        <w:tc>
          <w:tcPr>
            <w:tcW w:w="1683" w:type="pct"/>
          </w:tcPr>
          <w:bookmarkStart w:id="2"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317" w:type="pct"/>
          </w:tcPr>
          <w:p w14:paraId="714ABF1D" w14:textId="77777777" w:rsidR="00214C3E" w:rsidRPr="00F97DBD" w:rsidRDefault="00214C3E" w:rsidP="00997330">
            <w:pPr>
              <w:pStyle w:val="Textbezslovn"/>
              <w:ind w:hanging="724"/>
              <w:jc w:val="left"/>
            </w:pPr>
            <w:r w:rsidRPr="00F97DBD">
              <w:t xml:space="preserve">Obchodní podmínky – </w:t>
            </w:r>
            <w:r w:rsidRPr="00CB2334">
              <w:rPr>
                <w:highlight w:val="green"/>
              </w:rPr>
              <w:t>VLOŽÍ OBJEDNATEL</w:t>
            </w:r>
          </w:p>
        </w:tc>
      </w:tr>
      <w:bookmarkStart w:id="3" w:name="ListAnnex02"/>
      <w:tr w:rsidR="00214C3E" w:rsidRPr="00F97DBD" w14:paraId="2795D2E5" w14:textId="77777777" w:rsidTr="00997330">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2693EAE3" w14:textId="77777777" w:rsidR="00EB0B87" w:rsidRDefault="00214C3E" w:rsidP="00997330">
            <w:pPr>
              <w:pStyle w:val="Textbezslovn"/>
              <w:ind w:left="319" w:hanging="306"/>
              <w:jc w:val="left"/>
            </w:pPr>
            <w:r w:rsidRPr="00F97DBD">
              <w:t xml:space="preserve">b) Všeobecné technické podmínky realizace stavby </w:t>
            </w:r>
          </w:p>
          <w:p w14:paraId="3CE928B3" w14:textId="52AA6F81" w:rsidR="00214C3E" w:rsidRPr="00F97DBD" w:rsidRDefault="00EB0B87" w:rsidP="00997330">
            <w:pPr>
              <w:pStyle w:val="Textbezslovn"/>
              <w:ind w:left="319" w:hanging="306"/>
              <w:jc w:val="left"/>
            </w:pPr>
            <w:r>
              <w:t xml:space="preserve">    </w:t>
            </w:r>
            <w:proofErr w:type="gramStart"/>
            <w:r w:rsidR="00214C3E" w:rsidRPr="00F97DBD">
              <w:t xml:space="preserve">– </w:t>
            </w:r>
            <w:r>
              <w:t xml:space="preserve"> </w:t>
            </w:r>
            <w:r w:rsidR="00214C3E" w:rsidRPr="00CB2334">
              <w:rPr>
                <w:highlight w:val="green"/>
              </w:rPr>
              <w:t>VLOŽÍ</w:t>
            </w:r>
            <w:proofErr w:type="gramEnd"/>
            <w:r w:rsidR="00214C3E" w:rsidRPr="00CB2334">
              <w:rPr>
                <w:highlight w:val="green"/>
              </w:rPr>
              <w:t xml:space="preserve"> OBJEDNATEL</w:t>
            </w:r>
          </w:p>
          <w:p w14:paraId="57CB26A1" w14:textId="77777777" w:rsidR="00214C3E" w:rsidRPr="00F97DBD" w:rsidRDefault="00214C3E" w:rsidP="00997330">
            <w:pPr>
              <w:pStyle w:val="Textbezslovn"/>
              <w:ind w:hanging="724"/>
              <w:jc w:val="left"/>
            </w:pPr>
            <w:r w:rsidRPr="00F97DBD">
              <w:t xml:space="preserve">c) Zvláštní technické podmínky </w:t>
            </w:r>
            <w:r w:rsidRPr="005E0F6B">
              <w:rPr>
                <w:highlight w:val="green"/>
              </w:rPr>
              <w:t>včetně příloh</w:t>
            </w:r>
          </w:p>
        </w:tc>
      </w:tr>
      <w:bookmarkStart w:id="4" w:name="ListAnnex03"/>
      <w:tr w:rsidR="00214C3E" w:rsidRPr="00F97DBD" w14:paraId="7EDFF1D4" w14:textId="77777777" w:rsidTr="00997330">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317" w:type="pct"/>
          </w:tcPr>
          <w:p w14:paraId="56C92D69" w14:textId="54D36435" w:rsidR="00214C3E" w:rsidRPr="00F97DBD" w:rsidRDefault="00214C3E" w:rsidP="00997330">
            <w:pPr>
              <w:pStyle w:val="Textbezslovn"/>
              <w:ind w:hanging="724"/>
              <w:jc w:val="left"/>
            </w:pPr>
            <w:r w:rsidRPr="00F97DBD">
              <w:t>Související dokumenty</w:t>
            </w:r>
            <w:r w:rsidR="007A0DCC">
              <w:t xml:space="preserve"> / </w:t>
            </w:r>
            <w:r w:rsidR="007A0DCC" w:rsidRPr="007A0DCC">
              <w:rPr>
                <w:highlight w:val="green"/>
              </w:rPr>
              <w:t>NEOBSAZENO</w:t>
            </w:r>
          </w:p>
        </w:tc>
      </w:tr>
      <w:bookmarkStart w:id="5" w:name="ListAnnex04"/>
      <w:tr w:rsidR="00214C3E" w:rsidRPr="00F97DBD" w14:paraId="0A49AE4E" w14:textId="77777777" w:rsidTr="00997330">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6" w:name="ListAnnex05"/>
      <w:tr w:rsidR="00214C3E" w:rsidRPr="00F97DBD" w14:paraId="432AF4ED" w14:textId="77777777" w:rsidTr="00997330">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7" w:name="ListAnnex06"/>
      <w:tr w:rsidR="00214C3E" w:rsidRPr="00F97DBD" w14:paraId="02E4BFF2" w14:textId="77777777" w:rsidTr="00997330">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8" w:name="ListAnnex07"/>
      <w:tr w:rsidR="00214C3E" w:rsidRPr="00F97DBD" w14:paraId="13CCFF7B" w14:textId="77777777" w:rsidTr="00997330">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997330">
        <w:trPr>
          <w:trHeight w:val="280"/>
          <w:jc w:val="center"/>
        </w:trPr>
        <w:tc>
          <w:tcPr>
            <w:tcW w:w="1683" w:type="pct"/>
          </w:tcPr>
          <w:p w14:paraId="187D322E" w14:textId="16566CFF" w:rsidR="00997330" w:rsidRDefault="0069738A"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997330">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7A5403D8" w14:textId="77777777" w:rsidR="00F422D3" w:rsidRDefault="00F422D3" w:rsidP="009F0867">
      <w:pPr>
        <w:pStyle w:val="Textbezodsazen"/>
      </w:pPr>
    </w:p>
    <w:p w14:paraId="042479B9" w14:textId="4F621B39" w:rsidR="00F422D3" w:rsidRDefault="00214C3E" w:rsidP="00EB0B87">
      <w:pPr>
        <w:pStyle w:val="Textbezodsazen"/>
      </w:pPr>
      <w:r>
        <w:t>V</w:t>
      </w:r>
      <w:r w:rsidR="00997330">
        <w:t xml:space="preserve"> Plzni </w:t>
      </w:r>
      <w:r>
        <w:t>dne ……………</w:t>
      </w:r>
      <w:r w:rsidR="00F422D3">
        <w:tab/>
      </w:r>
      <w:r w:rsidR="00F422D3">
        <w:tab/>
      </w:r>
      <w:r w:rsidR="00F422D3">
        <w:tab/>
      </w:r>
      <w:r w:rsidR="00F422D3">
        <w:tab/>
      </w:r>
      <w:r>
        <w:t>V………………… dne ………</w:t>
      </w:r>
    </w:p>
    <w:p w14:paraId="065E5240" w14:textId="77777777" w:rsidR="00F422D3" w:rsidRDefault="00F422D3" w:rsidP="00EB0B87">
      <w:pPr>
        <w:pStyle w:val="Textbezodsazen"/>
      </w:pPr>
    </w:p>
    <w:p w14:paraId="6B8622E3" w14:textId="77777777" w:rsidR="00F422D3" w:rsidRDefault="00F422D3" w:rsidP="00EB0B87">
      <w:pPr>
        <w:pStyle w:val="Textbezodsazen"/>
      </w:pPr>
    </w:p>
    <w:p w14:paraId="13F53CCD" w14:textId="44EE1B02"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Ředitel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422A5253" w14:textId="769F1DEF" w:rsidR="00F422D3" w:rsidRDefault="00F422D3" w:rsidP="009F0867">
      <w:pPr>
        <w:pStyle w:val="Textbezodsazen"/>
      </w:pPr>
      <w:r>
        <w:tab/>
      </w:r>
      <w:r>
        <w:tab/>
      </w:r>
      <w:r>
        <w:tab/>
      </w:r>
      <w:r>
        <w:tab/>
      </w:r>
      <w:r>
        <w:tab/>
      </w:r>
      <w:r>
        <w:tab/>
      </w:r>
      <w:r>
        <w:tab/>
      </w:r>
    </w:p>
    <w:p w14:paraId="6CA5096D" w14:textId="77777777" w:rsidR="00F422D3" w:rsidRDefault="00F422D3" w:rsidP="009F0867">
      <w:pPr>
        <w:pStyle w:val="Textbezodsazen"/>
      </w:pPr>
    </w:p>
    <w:p w14:paraId="12677B2F" w14:textId="77777777" w:rsidR="00F422D3" w:rsidRDefault="00F422D3" w:rsidP="009F0867">
      <w:pPr>
        <w:pStyle w:val="Textbezodsazen"/>
      </w:pPr>
    </w:p>
    <w:p w14:paraId="26ED72CC" w14:textId="77777777" w:rsidR="00F422D3" w:rsidRDefault="00F422D3" w:rsidP="009F0867">
      <w:pPr>
        <w:pStyle w:val="Textbezodsazen"/>
      </w:pPr>
    </w:p>
    <w:p w14:paraId="7E59C2D7" w14:textId="77777777" w:rsidR="00E901A3" w:rsidRDefault="00E901A3" w:rsidP="009F0867">
      <w:pPr>
        <w:pStyle w:val="Textbezodsazen"/>
      </w:pPr>
    </w:p>
    <w:p w14:paraId="54949DED" w14:textId="77777777" w:rsidR="00E901A3" w:rsidRDefault="00E901A3" w:rsidP="009F0867">
      <w:pPr>
        <w:pStyle w:val="Textbezodsazen"/>
      </w:pPr>
    </w:p>
    <w:p w14:paraId="647B759F" w14:textId="77777777" w:rsidR="00CB4F6D" w:rsidRDefault="00CB4F6D">
      <w:r>
        <w:br w:type="page"/>
      </w:r>
    </w:p>
    <w:p w14:paraId="6F5C3D82"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0B0A1E2" w14:textId="77777777" w:rsidR="00CB4F6D" w:rsidRDefault="00CB4F6D" w:rsidP="00F762A8">
      <w:pPr>
        <w:pStyle w:val="Nadpisbezsl1-1"/>
      </w:pPr>
      <w:r>
        <w:lastRenderedPageBreak/>
        <w:t>Příloha č. 1</w:t>
      </w:r>
    </w:p>
    <w:p w14:paraId="533F261B" w14:textId="77777777" w:rsidR="00E463D2" w:rsidRPr="00E463D2" w:rsidRDefault="00E463D2" w:rsidP="00E463D2">
      <w:pPr>
        <w:pStyle w:val="Nadpisbezsl1-2"/>
      </w:pPr>
      <w:r w:rsidRPr="00E463D2">
        <w:t>Obchodní podmínky</w:t>
      </w:r>
    </w:p>
    <w:p w14:paraId="38A5ACD4"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68A465C3"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5E0E4C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FB642B9"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E2A7A2A"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2E9D779F"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A02EAD9"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0CF869BE" w14:textId="77777777" w:rsidR="00E463D2" w:rsidRDefault="00E463D2" w:rsidP="00F762A8">
      <w:pPr>
        <w:pStyle w:val="Nadpisbezsl1-1"/>
      </w:pPr>
    </w:p>
    <w:p w14:paraId="30FD4882" w14:textId="77777777" w:rsidR="00E463D2" w:rsidRPr="00F97DBD" w:rsidRDefault="00E463D2" w:rsidP="00E463D2">
      <w:pPr>
        <w:pStyle w:val="Nadpisbezsl1-1"/>
      </w:pPr>
      <w:r w:rsidRPr="00F97DBD">
        <w:t>Příloha č. 3</w:t>
      </w:r>
    </w:p>
    <w:p w14:paraId="7FD37CB0" w14:textId="77777777" w:rsidR="00E463D2" w:rsidRPr="00F97DBD" w:rsidRDefault="00E463D2" w:rsidP="00E463D2">
      <w:pPr>
        <w:pStyle w:val="Nadpisbezsl1-2"/>
      </w:pPr>
      <w:r w:rsidRPr="00F97DBD">
        <w:t>Související dokumenty</w:t>
      </w:r>
    </w:p>
    <w:p w14:paraId="6F63677E" w14:textId="77777777" w:rsidR="00E463D2" w:rsidRPr="00CB2334" w:rsidRDefault="00E463D2" w:rsidP="00E463D2">
      <w:pPr>
        <w:pStyle w:val="Odrka1-1"/>
        <w:rPr>
          <w:highlight w:val="green"/>
        </w:rPr>
      </w:pPr>
      <w:r>
        <w:rPr>
          <w:highlight w:val="green"/>
        </w:rPr>
        <w:t>ZADAVATEL</w:t>
      </w:r>
      <w:r w:rsidRPr="00CB2334">
        <w:rPr>
          <w:highlight w:val="green"/>
        </w:rPr>
        <w:t xml:space="preserve"> dopln</w:t>
      </w:r>
      <w:r>
        <w:rPr>
          <w:highlight w:val="green"/>
        </w:rPr>
        <w:t>í</w:t>
      </w:r>
      <w:r w:rsidRPr="00CB2334">
        <w:rPr>
          <w:highlight w:val="green"/>
        </w:rPr>
        <w:t xml:space="preserve"> před zahájením výběrového řízení</w:t>
      </w:r>
      <w:r>
        <w:rPr>
          <w:highlight w:val="green"/>
        </w:rPr>
        <w:t>, např.:</w:t>
      </w:r>
    </w:p>
    <w:p w14:paraId="53863AD8" w14:textId="77777777" w:rsidR="00E463D2" w:rsidRPr="0025456C" w:rsidRDefault="00E463D2" w:rsidP="00E463D2">
      <w:pPr>
        <w:pStyle w:val="Odrka1-2-"/>
        <w:rPr>
          <w:highlight w:val="green"/>
        </w:rPr>
      </w:pPr>
      <w:r w:rsidRPr="0025456C">
        <w:rPr>
          <w:highlight w:val="green"/>
        </w:rPr>
        <w:t>rozhodnutí o …………………………………………</w:t>
      </w:r>
    </w:p>
    <w:p w14:paraId="5F8C43DD" w14:textId="77777777" w:rsidR="00E463D2" w:rsidRPr="0025456C" w:rsidRDefault="00E463D2" w:rsidP="00E463D2">
      <w:pPr>
        <w:pStyle w:val="Odrka1-2-"/>
        <w:rPr>
          <w:highlight w:val="green"/>
        </w:rPr>
      </w:pPr>
      <w:r w:rsidRPr="0025456C">
        <w:rPr>
          <w:highlight w:val="green"/>
        </w:rPr>
        <w:t xml:space="preserve">dokumentace pro územní </w:t>
      </w:r>
      <w:proofErr w:type="gramStart"/>
      <w:r w:rsidRPr="0025456C">
        <w:rPr>
          <w:highlight w:val="green"/>
        </w:rPr>
        <w:t>řízení  …</w:t>
      </w:r>
      <w:proofErr w:type="gramEnd"/>
      <w:r w:rsidRPr="0025456C">
        <w:rPr>
          <w:highlight w:val="green"/>
        </w:rPr>
        <w:t>…………………………</w:t>
      </w:r>
    </w:p>
    <w:p w14:paraId="2314557F" w14:textId="77777777" w:rsidR="006C0BB6" w:rsidRDefault="00E463D2" w:rsidP="00E463D2">
      <w:pPr>
        <w:pStyle w:val="Odrka1-2-"/>
        <w:rPr>
          <w:highlight w:val="green"/>
        </w:rPr>
        <w:sectPr w:rsidR="006C0BB6" w:rsidSect="004E70C8">
          <w:footerReference w:type="default" r:id="rId21"/>
          <w:pgSz w:w="11906" w:h="16838" w:code="9"/>
          <w:pgMar w:top="1417" w:right="1417" w:bottom="1417" w:left="1417" w:header="595" w:footer="624" w:gutter="652"/>
          <w:pgNumType w:start="1"/>
          <w:cols w:space="708"/>
          <w:docGrid w:linePitch="360"/>
        </w:sectPr>
      </w:pPr>
      <w:r w:rsidRPr="0025456C">
        <w:rPr>
          <w:highlight w:val="green"/>
        </w:rPr>
        <w:t>posuzovací protokol dokumentace pro územní řízení a posuzovací protokol dokumentace stavby…………</w:t>
      </w:r>
    </w:p>
    <w:p w14:paraId="5E20A54D" w14:textId="77777777"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7264A31"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245EDBB6"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01D80B" w14:textId="77777777" w:rsidR="00502690" w:rsidRPr="00B26902" w:rsidRDefault="00502690" w:rsidP="00F762A8">
      <w:pPr>
        <w:pStyle w:val="Nadpisbezsl1-2"/>
      </w:pPr>
      <w:r>
        <w:t>Oprávněné osoby</w:t>
      </w:r>
    </w:p>
    <w:p w14:paraId="3DC9E52E"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0569DE9F" w14:textId="77777777" w:rsidR="00ED29F1" w:rsidRDefault="00ED29F1" w:rsidP="00502690">
      <w:pPr>
        <w:pStyle w:val="Textbezodsazen"/>
        <w:rPr>
          <w:b/>
        </w:rPr>
      </w:pPr>
      <w:r>
        <w:rPr>
          <w:b/>
        </w:rPr>
        <w:t>Za Ob</w:t>
      </w:r>
      <w:r w:rsidRPr="00ED29F1">
        <w:rPr>
          <w:b/>
        </w:rPr>
        <w:t>jednatele:</w:t>
      </w:r>
    </w:p>
    <w:p w14:paraId="498E231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83D4387"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ED29F1" w:rsidRPr="00F95FBD" w:rsidRDefault="00ED29F1" w:rsidP="005A7872">
            <w:pPr>
              <w:pStyle w:val="Tabulka"/>
              <w:rPr>
                <w:sz w:val="18"/>
              </w:rPr>
            </w:pPr>
            <w:r w:rsidRPr="00F95FBD">
              <w:rPr>
                <w:sz w:val="18"/>
              </w:rPr>
              <w:t>Adresa</w:t>
            </w:r>
          </w:p>
        </w:tc>
        <w:tc>
          <w:tcPr>
            <w:tcW w:w="5812" w:type="dxa"/>
          </w:tcPr>
          <w:p w14:paraId="4A4A2D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ED29F1" w:rsidRPr="00F95FBD" w:rsidRDefault="00ED29F1" w:rsidP="005A7872">
            <w:pPr>
              <w:pStyle w:val="Tabulka"/>
              <w:rPr>
                <w:sz w:val="18"/>
              </w:rPr>
            </w:pPr>
            <w:r w:rsidRPr="00F95FBD">
              <w:rPr>
                <w:sz w:val="18"/>
              </w:rPr>
              <w:t>E-mail</w:t>
            </w:r>
          </w:p>
        </w:tc>
        <w:tc>
          <w:tcPr>
            <w:tcW w:w="5812" w:type="dxa"/>
          </w:tcPr>
          <w:p w14:paraId="7BA506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ED29F1" w:rsidRPr="00F95FBD" w:rsidRDefault="00ED29F1" w:rsidP="005A7872">
            <w:pPr>
              <w:pStyle w:val="Tabulka"/>
              <w:rPr>
                <w:sz w:val="18"/>
              </w:rPr>
            </w:pPr>
            <w:r w:rsidRPr="00F95FBD">
              <w:rPr>
                <w:sz w:val="18"/>
              </w:rPr>
              <w:t>Telefon</w:t>
            </w:r>
          </w:p>
        </w:tc>
        <w:tc>
          <w:tcPr>
            <w:tcW w:w="5812" w:type="dxa"/>
          </w:tcPr>
          <w:p w14:paraId="45DE1DC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ADC4A8E"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ED29F1" w:rsidRPr="00F95FBD" w:rsidRDefault="00ED29F1" w:rsidP="005A7872">
            <w:pPr>
              <w:pStyle w:val="Tabulka"/>
              <w:rPr>
                <w:sz w:val="18"/>
              </w:rPr>
            </w:pPr>
            <w:r w:rsidRPr="00F95FBD">
              <w:rPr>
                <w:sz w:val="18"/>
              </w:rPr>
              <w:t>Adresa</w:t>
            </w:r>
          </w:p>
        </w:tc>
        <w:tc>
          <w:tcPr>
            <w:tcW w:w="5812" w:type="dxa"/>
          </w:tcPr>
          <w:p w14:paraId="7786A1D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ED29F1" w:rsidRPr="00F95FBD" w:rsidRDefault="00ED29F1" w:rsidP="005A7872">
            <w:pPr>
              <w:pStyle w:val="Tabulka"/>
              <w:rPr>
                <w:sz w:val="18"/>
              </w:rPr>
            </w:pPr>
            <w:r w:rsidRPr="00F95FBD">
              <w:rPr>
                <w:sz w:val="18"/>
              </w:rPr>
              <w:t>E-mail</w:t>
            </w:r>
          </w:p>
        </w:tc>
        <w:tc>
          <w:tcPr>
            <w:tcW w:w="5812" w:type="dxa"/>
          </w:tcPr>
          <w:p w14:paraId="79AA978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ED29F1" w:rsidRPr="00F95FBD" w:rsidRDefault="00ED29F1" w:rsidP="005A7872">
            <w:pPr>
              <w:pStyle w:val="Tabulka"/>
              <w:rPr>
                <w:sz w:val="18"/>
              </w:rPr>
            </w:pPr>
            <w:r w:rsidRPr="00F95FBD">
              <w:rPr>
                <w:sz w:val="18"/>
              </w:rPr>
              <w:t>Telefon</w:t>
            </w:r>
          </w:p>
        </w:tc>
        <w:tc>
          <w:tcPr>
            <w:tcW w:w="5812" w:type="dxa"/>
          </w:tcPr>
          <w:p w14:paraId="0A8085E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6450FC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ED29F1" w:rsidRPr="00F95FBD" w:rsidRDefault="00ED29F1" w:rsidP="005A7872">
            <w:pPr>
              <w:pStyle w:val="Tabulka"/>
              <w:rPr>
                <w:sz w:val="18"/>
              </w:rPr>
            </w:pPr>
            <w:r w:rsidRPr="00F95FBD">
              <w:rPr>
                <w:sz w:val="18"/>
              </w:rPr>
              <w:t>Adresa</w:t>
            </w:r>
          </w:p>
        </w:tc>
        <w:tc>
          <w:tcPr>
            <w:tcW w:w="5812" w:type="dxa"/>
          </w:tcPr>
          <w:p w14:paraId="33C9BF9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ED29F1" w:rsidRPr="00F95FBD" w:rsidRDefault="00ED29F1" w:rsidP="005A7872">
            <w:pPr>
              <w:pStyle w:val="Tabulka"/>
              <w:rPr>
                <w:sz w:val="18"/>
              </w:rPr>
            </w:pPr>
            <w:r w:rsidRPr="00F95FBD">
              <w:rPr>
                <w:sz w:val="18"/>
              </w:rPr>
              <w:t>E-mail</w:t>
            </w:r>
          </w:p>
        </w:tc>
        <w:tc>
          <w:tcPr>
            <w:tcW w:w="5812" w:type="dxa"/>
          </w:tcPr>
          <w:p w14:paraId="35ED666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ED29F1" w:rsidRPr="00F95FBD" w:rsidRDefault="00ED29F1" w:rsidP="005A7872">
            <w:pPr>
              <w:pStyle w:val="Tabulka"/>
              <w:rPr>
                <w:sz w:val="18"/>
              </w:rPr>
            </w:pPr>
            <w:r w:rsidRPr="00F95FBD">
              <w:rPr>
                <w:sz w:val="18"/>
              </w:rPr>
              <w:t>Telefon</w:t>
            </w:r>
          </w:p>
        </w:tc>
        <w:tc>
          <w:tcPr>
            <w:tcW w:w="5812" w:type="dxa"/>
          </w:tcPr>
          <w:p w14:paraId="44CE47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68BDC0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ED29F1" w:rsidRPr="00F95FBD" w:rsidRDefault="00ED29F1" w:rsidP="005A7872">
            <w:pPr>
              <w:pStyle w:val="Tabulka"/>
              <w:rPr>
                <w:sz w:val="18"/>
              </w:rPr>
            </w:pPr>
            <w:r w:rsidRPr="00F95FBD">
              <w:rPr>
                <w:sz w:val="18"/>
              </w:rPr>
              <w:t>Adresa</w:t>
            </w:r>
          </w:p>
        </w:tc>
        <w:tc>
          <w:tcPr>
            <w:tcW w:w="5812" w:type="dxa"/>
          </w:tcPr>
          <w:p w14:paraId="6AE3E4A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ED29F1" w:rsidRPr="00F95FBD" w:rsidRDefault="00ED29F1" w:rsidP="005A7872">
            <w:pPr>
              <w:pStyle w:val="Tabulka"/>
              <w:rPr>
                <w:sz w:val="18"/>
              </w:rPr>
            </w:pPr>
            <w:r w:rsidRPr="00F95FBD">
              <w:rPr>
                <w:sz w:val="18"/>
              </w:rPr>
              <w:t>E-mail</w:t>
            </w:r>
          </w:p>
        </w:tc>
        <w:tc>
          <w:tcPr>
            <w:tcW w:w="5812" w:type="dxa"/>
          </w:tcPr>
          <w:p w14:paraId="4BFD6DB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ED29F1" w:rsidRPr="00F95FBD" w:rsidRDefault="00ED29F1" w:rsidP="005A7872">
            <w:pPr>
              <w:pStyle w:val="Tabulka"/>
              <w:rPr>
                <w:sz w:val="18"/>
              </w:rPr>
            </w:pPr>
            <w:r w:rsidRPr="00F95FBD">
              <w:rPr>
                <w:sz w:val="18"/>
              </w:rPr>
              <w:t>Telefon</w:t>
            </w:r>
          </w:p>
        </w:tc>
        <w:tc>
          <w:tcPr>
            <w:tcW w:w="5812" w:type="dxa"/>
          </w:tcPr>
          <w:p w14:paraId="7704BC9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390821B" w14:textId="77777777" w:rsidR="00ED29F1" w:rsidRPr="00F95FBD" w:rsidRDefault="00ED29F1" w:rsidP="00ED29F1">
      <w:pPr>
        <w:pStyle w:val="Textbezodsazen"/>
      </w:pPr>
    </w:p>
    <w:p w14:paraId="79DBFB01"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4143368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39543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D60AF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144CB4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90F5AC" w14:textId="77777777" w:rsidR="00ED29F1" w:rsidRPr="00F95FBD" w:rsidRDefault="00ED29F1" w:rsidP="005A7872">
            <w:pPr>
              <w:pStyle w:val="Tabulka"/>
              <w:rPr>
                <w:sz w:val="18"/>
              </w:rPr>
            </w:pPr>
            <w:r w:rsidRPr="00F95FBD">
              <w:rPr>
                <w:sz w:val="18"/>
              </w:rPr>
              <w:t>Adresa</w:t>
            </w:r>
          </w:p>
        </w:tc>
        <w:tc>
          <w:tcPr>
            <w:tcW w:w="5812" w:type="dxa"/>
          </w:tcPr>
          <w:p w14:paraId="362DACA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C3C71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737F389" w14:textId="77777777" w:rsidR="00ED29F1" w:rsidRPr="00F95FBD" w:rsidRDefault="00ED29F1" w:rsidP="005A7872">
            <w:pPr>
              <w:pStyle w:val="Tabulka"/>
              <w:rPr>
                <w:sz w:val="18"/>
              </w:rPr>
            </w:pPr>
            <w:r w:rsidRPr="00F95FBD">
              <w:rPr>
                <w:sz w:val="18"/>
              </w:rPr>
              <w:t>E-mail</w:t>
            </w:r>
          </w:p>
        </w:tc>
        <w:tc>
          <w:tcPr>
            <w:tcW w:w="5812" w:type="dxa"/>
          </w:tcPr>
          <w:p w14:paraId="588688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B36059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CEB9B7" w14:textId="77777777" w:rsidR="00ED29F1" w:rsidRPr="00F95FBD" w:rsidRDefault="00ED29F1" w:rsidP="005A7872">
            <w:pPr>
              <w:pStyle w:val="Tabulka"/>
              <w:rPr>
                <w:sz w:val="18"/>
              </w:rPr>
            </w:pPr>
            <w:r w:rsidRPr="00F95FBD">
              <w:rPr>
                <w:sz w:val="18"/>
              </w:rPr>
              <w:t>Telefon</w:t>
            </w:r>
          </w:p>
        </w:tc>
        <w:tc>
          <w:tcPr>
            <w:tcW w:w="5812" w:type="dxa"/>
          </w:tcPr>
          <w:p w14:paraId="16B790A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281CD1A" w14:textId="77777777" w:rsidR="00ED29F1" w:rsidRPr="00F95FBD" w:rsidRDefault="00ED29F1" w:rsidP="00ED29F1">
      <w:pPr>
        <w:pStyle w:val="Textbezodsazen"/>
      </w:pPr>
    </w:p>
    <w:p w14:paraId="48A5FDFD" w14:textId="77777777" w:rsidR="00ED29F1" w:rsidRPr="00F95FBD" w:rsidRDefault="00ED29F1"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lastRenderedPageBreak/>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3EFC2E1C" w:rsidR="002C7A28" w:rsidRPr="002C7A28" w:rsidRDefault="002A784C" w:rsidP="002B392A">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B392A" w:rsidRPr="002B392A">
              <w:rPr>
                <w:rFonts w:eastAsia="Times New Roman" w:cs="Calibri"/>
                <w:color w:val="000000"/>
                <w:sz w:val="18"/>
                <w:lang w:eastAsia="cs-CZ"/>
              </w:rPr>
              <w:t>25</w:t>
            </w:r>
            <w:r w:rsidR="002C7A28" w:rsidRPr="002B392A">
              <w:rPr>
                <w:rFonts w:eastAsia="Times New Roman" w:cs="Calibri"/>
                <w:color w:val="000000"/>
                <w:sz w:val="18"/>
                <w:lang w:eastAsia="cs-CZ"/>
              </w:rPr>
              <w:t xml:space="preserve"> mil. Kč</w:t>
            </w:r>
            <w:r w:rsidR="002C7A28" w:rsidRPr="002C7A28">
              <w:rPr>
                <w:rFonts w:eastAsia="Times New Roman" w:cs="Calibri"/>
                <w:sz w:val="18"/>
                <w:lang w:eastAsia="cs-CZ"/>
              </w:rPr>
              <w:t xml:space="preserve"> na jednu pojistnou událost </w:t>
            </w:r>
          </w:p>
        </w:tc>
      </w:tr>
    </w:tbl>
    <w:p w14:paraId="278B18F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74609B" w14:textId="77777777" w:rsidR="00DD291E" w:rsidRDefault="00DD291E" w:rsidP="00962258">
      <w:pPr>
        <w:spacing w:after="0" w:line="240" w:lineRule="auto"/>
      </w:pPr>
      <w:r>
        <w:separator/>
      </w:r>
    </w:p>
  </w:endnote>
  <w:endnote w:type="continuationSeparator" w:id="0">
    <w:p w14:paraId="76E44FD3" w14:textId="77777777" w:rsidR="00DD291E" w:rsidRDefault="00DD29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291E" w14:paraId="6631CB3E" w14:textId="77777777" w:rsidTr="00EB46E5">
      <w:tc>
        <w:tcPr>
          <w:tcW w:w="1361" w:type="dxa"/>
          <w:tcMar>
            <w:left w:w="0" w:type="dxa"/>
            <w:right w:w="0" w:type="dxa"/>
          </w:tcMar>
          <w:vAlign w:val="bottom"/>
        </w:tcPr>
        <w:p w14:paraId="3AE686EE" w14:textId="12E0CFB5" w:rsidR="00DD291E" w:rsidRPr="00B8518B" w:rsidRDefault="00DD29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738A">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738A">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DD291E" w:rsidRDefault="00DD291E" w:rsidP="00B8518B">
          <w:pPr>
            <w:pStyle w:val="Zpat"/>
          </w:pPr>
        </w:p>
      </w:tc>
      <w:tc>
        <w:tcPr>
          <w:tcW w:w="425" w:type="dxa"/>
          <w:shd w:val="clear" w:color="auto" w:fill="auto"/>
          <w:tcMar>
            <w:left w:w="0" w:type="dxa"/>
            <w:right w:w="0" w:type="dxa"/>
          </w:tcMar>
        </w:tcPr>
        <w:p w14:paraId="1618A9DC" w14:textId="77777777" w:rsidR="00DD291E" w:rsidRDefault="00DD291E" w:rsidP="00B8518B">
          <w:pPr>
            <w:pStyle w:val="Zpat"/>
          </w:pPr>
        </w:p>
      </w:tc>
      <w:tc>
        <w:tcPr>
          <w:tcW w:w="8505" w:type="dxa"/>
        </w:tcPr>
        <w:p w14:paraId="4B3912F2" w14:textId="77777777" w:rsidR="00DD291E" w:rsidRPr="00E7415D" w:rsidRDefault="00DD291E" w:rsidP="00F422D3">
          <w:pPr>
            <w:pStyle w:val="Zpat0"/>
            <w:rPr>
              <w:b/>
            </w:rPr>
          </w:pPr>
          <w:r w:rsidRPr="00E7415D">
            <w:rPr>
              <w:b/>
            </w:rPr>
            <w:t>SMLOUVA O DÍLO</w:t>
          </w:r>
        </w:p>
        <w:p w14:paraId="6798A654" w14:textId="77777777" w:rsidR="00DD291E" w:rsidRDefault="00DD291E" w:rsidP="00F422D3">
          <w:pPr>
            <w:pStyle w:val="Zpat0"/>
          </w:pPr>
          <w:r>
            <w:t>Zhotovení stavby</w:t>
          </w:r>
        </w:p>
      </w:tc>
    </w:tr>
  </w:tbl>
  <w:p w14:paraId="1F4EE47D" w14:textId="77777777" w:rsidR="00DD291E" w:rsidRPr="00B8518B" w:rsidRDefault="00DD29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291E" w14:paraId="1D591699" w14:textId="77777777" w:rsidTr="00EB46E5">
      <w:tc>
        <w:tcPr>
          <w:tcW w:w="1361" w:type="dxa"/>
          <w:tcMar>
            <w:left w:w="0" w:type="dxa"/>
            <w:right w:w="0" w:type="dxa"/>
          </w:tcMar>
          <w:vAlign w:val="bottom"/>
        </w:tcPr>
        <w:p w14:paraId="65BFC9D2" w14:textId="5CFAAA11" w:rsidR="00DD291E" w:rsidRPr="00B8518B" w:rsidRDefault="00DD29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738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738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DD291E" w:rsidRDefault="00DD291E" w:rsidP="00B8518B">
          <w:pPr>
            <w:pStyle w:val="Zpat"/>
          </w:pPr>
        </w:p>
      </w:tc>
      <w:tc>
        <w:tcPr>
          <w:tcW w:w="425" w:type="dxa"/>
          <w:shd w:val="clear" w:color="auto" w:fill="auto"/>
          <w:tcMar>
            <w:left w:w="0" w:type="dxa"/>
            <w:right w:w="0" w:type="dxa"/>
          </w:tcMar>
        </w:tcPr>
        <w:p w14:paraId="049B6D43" w14:textId="77777777" w:rsidR="00DD291E" w:rsidRDefault="00DD291E" w:rsidP="00B8518B">
          <w:pPr>
            <w:pStyle w:val="Zpat"/>
          </w:pPr>
        </w:p>
      </w:tc>
      <w:tc>
        <w:tcPr>
          <w:tcW w:w="8505" w:type="dxa"/>
        </w:tcPr>
        <w:p w14:paraId="59BB5504" w14:textId="77777777" w:rsidR="00DD291E" w:rsidRPr="00143EC0" w:rsidRDefault="00DD291E" w:rsidP="00F422D3">
          <w:pPr>
            <w:pStyle w:val="Zpat0"/>
            <w:rPr>
              <w:b/>
            </w:rPr>
          </w:pPr>
          <w:r>
            <w:rPr>
              <w:b/>
            </w:rPr>
            <w:t>PŘÍLOHA č. 8</w:t>
          </w:r>
        </w:p>
        <w:p w14:paraId="02B964B5" w14:textId="77777777" w:rsidR="00DD291E" w:rsidRDefault="00DD291E" w:rsidP="00F95FBD">
          <w:pPr>
            <w:pStyle w:val="Zpat0"/>
          </w:pPr>
          <w:r>
            <w:t>SMLOUVA O DÍLO - Zhotovení stavby</w:t>
          </w:r>
        </w:p>
      </w:tc>
    </w:tr>
  </w:tbl>
  <w:p w14:paraId="7DC4B0D1" w14:textId="77777777" w:rsidR="00DD291E" w:rsidRPr="00B8518B" w:rsidRDefault="00DD29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291E" w14:paraId="3025ECD2" w14:textId="77777777" w:rsidTr="00EB46E5">
      <w:tc>
        <w:tcPr>
          <w:tcW w:w="1361" w:type="dxa"/>
          <w:tcMar>
            <w:left w:w="0" w:type="dxa"/>
            <w:right w:w="0" w:type="dxa"/>
          </w:tcMar>
          <w:vAlign w:val="bottom"/>
        </w:tcPr>
        <w:p w14:paraId="79B3D3C4" w14:textId="1C5E7ED6" w:rsidR="00DD291E" w:rsidRPr="00B8518B" w:rsidRDefault="00DD29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738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738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DD291E" w:rsidRDefault="00DD291E" w:rsidP="00B8518B">
          <w:pPr>
            <w:pStyle w:val="Zpat"/>
          </w:pPr>
        </w:p>
      </w:tc>
      <w:tc>
        <w:tcPr>
          <w:tcW w:w="425" w:type="dxa"/>
          <w:shd w:val="clear" w:color="auto" w:fill="auto"/>
          <w:tcMar>
            <w:left w:w="0" w:type="dxa"/>
            <w:right w:w="0" w:type="dxa"/>
          </w:tcMar>
        </w:tcPr>
        <w:p w14:paraId="7F876D10" w14:textId="77777777" w:rsidR="00DD291E" w:rsidRDefault="00DD291E" w:rsidP="00B8518B">
          <w:pPr>
            <w:pStyle w:val="Zpat"/>
          </w:pPr>
        </w:p>
      </w:tc>
      <w:tc>
        <w:tcPr>
          <w:tcW w:w="8505" w:type="dxa"/>
        </w:tcPr>
        <w:p w14:paraId="096FF44E" w14:textId="77777777" w:rsidR="00DD291E" w:rsidRPr="00143EC0" w:rsidRDefault="00DD291E" w:rsidP="00F422D3">
          <w:pPr>
            <w:pStyle w:val="Zpat0"/>
            <w:rPr>
              <w:b/>
            </w:rPr>
          </w:pPr>
          <w:r>
            <w:rPr>
              <w:b/>
            </w:rPr>
            <w:t>PŘÍLOHA č. 9</w:t>
          </w:r>
        </w:p>
        <w:p w14:paraId="26FC17B3" w14:textId="77777777" w:rsidR="00DD291E" w:rsidRDefault="00DD291E" w:rsidP="00F95FBD">
          <w:pPr>
            <w:pStyle w:val="Zpat0"/>
          </w:pPr>
          <w:r>
            <w:t>SMLOUVA O DÍLO - Zhotovení stavby</w:t>
          </w:r>
        </w:p>
      </w:tc>
    </w:tr>
  </w:tbl>
  <w:p w14:paraId="39FAF002" w14:textId="77777777" w:rsidR="00DD291E" w:rsidRPr="00B8518B" w:rsidRDefault="00DD29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DD291E" w:rsidRPr="00B8518B" w:rsidRDefault="00DD291E"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291E" w14:paraId="758D5EB6" w14:textId="77777777" w:rsidTr="00A10B39">
      <w:tc>
        <w:tcPr>
          <w:tcW w:w="1361" w:type="dxa"/>
          <w:tcMar>
            <w:left w:w="0" w:type="dxa"/>
            <w:right w:w="0" w:type="dxa"/>
          </w:tcMar>
          <w:vAlign w:val="bottom"/>
        </w:tcPr>
        <w:p w14:paraId="0E2BBA4F" w14:textId="1FEAC5B8" w:rsidR="00DD291E" w:rsidRPr="00B8518B" w:rsidRDefault="00DD291E"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738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738A">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DD291E" w:rsidRDefault="00DD291E" w:rsidP="007A0DCC">
          <w:pPr>
            <w:pStyle w:val="Zpat"/>
          </w:pPr>
        </w:p>
      </w:tc>
      <w:tc>
        <w:tcPr>
          <w:tcW w:w="425" w:type="dxa"/>
          <w:shd w:val="clear" w:color="auto" w:fill="auto"/>
          <w:tcMar>
            <w:left w:w="0" w:type="dxa"/>
            <w:right w:w="0" w:type="dxa"/>
          </w:tcMar>
        </w:tcPr>
        <w:p w14:paraId="4779AC80" w14:textId="77777777" w:rsidR="00DD291E" w:rsidRDefault="00DD291E" w:rsidP="007A0DCC">
          <w:pPr>
            <w:pStyle w:val="Zpat"/>
          </w:pPr>
        </w:p>
      </w:tc>
      <w:tc>
        <w:tcPr>
          <w:tcW w:w="8505" w:type="dxa"/>
        </w:tcPr>
        <w:p w14:paraId="21DB8816" w14:textId="77777777" w:rsidR="00DD291E" w:rsidRPr="00E7415D" w:rsidRDefault="00DD291E" w:rsidP="007A0DCC">
          <w:pPr>
            <w:pStyle w:val="Zpat0"/>
            <w:rPr>
              <w:b/>
            </w:rPr>
          </w:pPr>
          <w:r w:rsidRPr="00E7415D">
            <w:rPr>
              <w:b/>
            </w:rPr>
            <w:t>SMLOUVA O DÍLO</w:t>
          </w:r>
        </w:p>
        <w:p w14:paraId="7E0088CF" w14:textId="77777777" w:rsidR="00DD291E" w:rsidRDefault="00DD291E" w:rsidP="007A0DCC">
          <w:pPr>
            <w:pStyle w:val="Zpat0"/>
          </w:pPr>
          <w:r>
            <w:t>Zhotovení stavby</w:t>
          </w:r>
        </w:p>
      </w:tc>
    </w:tr>
  </w:tbl>
  <w:p w14:paraId="0967B7BD" w14:textId="77777777" w:rsidR="00DD291E" w:rsidRPr="00460660" w:rsidRDefault="00DD29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291E" w14:paraId="736C4FA9" w14:textId="77777777" w:rsidTr="00EB46E5">
      <w:tc>
        <w:tcPr>
          <w:tcW w:w="1361" w:type="dxa"/>
          <w:tcMar>
            <w:left w:w="0" w:type="dxa"/>
            <w:right w:w="0" w:type="dxa"/>
          </w:tcMar>
          <w:vAlign w:val="bottom"/>
        </w:tcPr>
        <w:p w14:paraId="1DCD9F8E" w14:textId="4573DDCB" w:rsidR="00DD291E" w:rsidRPr="00B8518B" w:rsidRDefault="00DD29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738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738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DD291E" w:rsidRDefault="00DD291E" w:rsidP="00B8518B">
          <w:pPr>
            <w:pStyle w:val="Zpat"/>
          </w:pPr>
        </w:p>
      </w:tc>
      <w:tc>
        <w:tcPr>
          <w:tcW w:w="425" w:type="dxa"/>
          <w:shd w:val="clear" w:color="auto" w:fill="auto"/>
          <w:tcMar>
            <w:left w:w="0" w:type="dxa"/>
            <w:right w:w="0" w:type="dxa"/>
          </w:tcMar>
        </w:tcPr>
        <w:p w14:paraId="57B4DB07" w14:textId="77777777" w:rsidR="00DD291E" w:rsidRDefault="00DD291E" w:rsidP="00B8518B">
          <w:pPr>
            <w:pStyle w:val="Zpat"/>
          </w:pPr>
        </w:p>
      </w:tc>
      <w:tc>
        <w:tcPr>
          <w:tcW w:w="8505" w:type="dxa"/>
        </w:tcPr>
        <w:p w14:paraId="5043736F" w14:textId="77777777" w:rsidR="00DD291E" w:rsidRPr="00143EC0" w:rsidRDefault="00DD291E" w:rsidP="00F422D3">
          <w:pPr>
            <w:pStyle w:val="Zpat0"/>
            <w:rPr>
              <w:b/>
            </w:rPr>
          </w:pPr>
          <w:r w:rsidRPr="00143EC0">
            <w:rPr>
              <w:b/>
            </w:rPr>
            <w:t>PŘÍLOHA č. 1</w:t>
          </w:r>
        </w:p>
        <w:p w14:paraId="46B045A3" w14:textId="77777777" w:rsidR="00DD291E" w:rsidRDefault="00DD291E" w:rsidP="00F95FBD">
          <w:pPr>
            <w:pStyle w:val="Zpat0"/>
          </w:pPr>
          <w:r>
            <w:t>SMLOUVA O DÍLO - Zhotovení stavby</w:t>
          </w:r>
        </w:p>
      </w:tc>
    </w:tr>
  </w:tbl>
  <w:p w14:paraId="1D38F13F" w14:textId="77777777" w:rsidR="00DD291E" w:rsidRPr="00B8518B" w:rsidRDefault="00DD29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291E" w14:paraId="3409439B" w14:textId="77777777" w:rsidTr="00EB46E5">
      <w:tc>
        <w:tcPr>
          <w:tcW w:w="1361" w:type="dxa"/>
          <w:tcMar>
            <w:left w:w="0" w:type="dxa"/>
            <w:right w:w="0" w:type="dxa"/>
          </w:tcMar>
          <w:vAlign w:val="bottom"/>
        </w:tcPr>
        <w:p w14:paraId="355D881D" w14:textId="3BF8B53E" w:rsidR="00DD291E" w:rsidRPr="00B8518B" w:rsidRDefault="00DD29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738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738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DD291E" w:rsidRDefault="00DD291E" w:rsidP="005A7872">
          <w:pPr>
            <w:pStyle w:val="Zpat"/>
          </w:pPr>
        </w:p>
      </w:tc>
      <w:tc>
        <w:tcPr>
          <w:tcW w:w="425" w:type="dxa"/>
          <w:shd w:val="clear" w:color="auto" w:fill="auto"/>
          <w:tcMar>
            <w:left w:w="0" w:type="dxa"/>
            <w:right w:w="0" w:type="dxa"/>
          </w:tcMar>
        </w:tcPr>
        <w:p w14:paraId="67AFBCCA" w14:textId="77777777" w:rsidR="00DD291E" w:rsidRDefault="00DD291E" w:rsidP="00B8518B">
          <w:pPr>
            <w:pStyle w:val="Zpat"/>
          </w:pPr>
        </w:p>
      </w:tc>
      <w:tc>
        <w:tcPr>
          <w:tcW w:w="8505" w:type="dxa"/>
        </w:tcPr>
        <w:p w14:paraId="5BEA7D0E" w14:textId="77777777" w:rsidR="00DD291E" w:rsidRPr="00143EC0" w:rsidRDefault="00DD291E" w:rsidP="00F422D3">
          <w:pPr>
            <w:pStyle w:val="Zpat0"/>
            <w:rPr>
              <w:b/>
            </w:rPr>
          </w:pPr>
          <w:r>
            <w:rPr>
              <w:b/>
            </w:rPr>
            <w:t>PŘÍLOHA č. 2</w:t>
          </w:r>
        </w:p>
        <w:p w14:paraId="4DCC5C99" w14:textId="77777777" w:rsidR="00DD291E" w:rsidRDefault="00DD291E" w:rsidP="00F95FBD">
          <w:pPr>
            <w:pStyle w:val="Zpat0"/>
          </w:pPr>
          <w:r>
            <w:t>SMLOUVA O DÍLO - Zhotovení stavby</w:t>
          </w:r>
        </w:p>
      </w:tc>
    </w:tr>
  </w:tbl>
  <w:p w14:paraId="62736BF8" w14:textId="77777777" w:rsidR="00DD291E" w:rsidRPr="00B8518B" w:rsidRDefault="00DD29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291E" w14:paraId="66C10EB3" w14:textId="77777777" w:rsidTr="00EB46E5">
      <w:tc>
        <w:tcPr>
          <w:tcW w:w="1361" w:type="dxa"/>
          <w:tcMar>
            <w:left w:w="0" w:type="dxa"/>
            <w:right w:w="0" w:type="dxa"/>
          </w:tcMar>
          <w:vAlign w:val="bottom"/>
        </w:tcPr>
        <w:p w14:paraId="44EF4882" w14:textId="58C1B150" w:rsidR="00DD291E" w:rsidRPr="00B8518B" w:rsidRDefault="00DD29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738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738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D7593" w14:textId="77777777" w:rsidR="00DD291E" w:rsidRDefault="00DD291E" w:rsidP="005A7872">
          <w:pPr>
            <w:pStyle w:val="Zpat"/>
          </w:pPr>
        </w:p>
      </w:tc>
      <w:tc>
        <w:tcPr>
          <w:tcW w:w="425" w:type="dxa"/>
          <w:shd w:val="clear" w:color="auto" w:fill="auto"/>
          <w:tcMar>
            <w:left w:w="0" w:type="dxa"/>
            <w:right w:w="0" w:type="dxa"/>
          </w:tcMar>
        </w:tcPr>
        <w:p w14:paraId="41545F3F" w14:textId="77777777" w:rsidR="00DD291E" w:rsidRDefault="00DD291E" w:rsidP="00B8518B">
          <w:pPr>
            <w:pStyle w:val="Zpat"/>
          </w:pPr>
        </w:p>
      </w:tc>
      <w:tc>
        <w:tcPr>
          <w:tcW w:w="8505" w:type="dxa"/>
        </w:tcPr>
        <w:p w14:paraId="5CD6BB5E" w14:textId="77777777" w:rsidR="00DD291E" w:rsidRPr="00143EC0" w:rsidRDefault="00DD291E" w:rsidP="00F422D3">
          <w:pPr>
            <w:pStyle w:val="Zpat0"/>
            <w:rPr>
              <w:b/>
            </w:rPr>
          </w:pPr>
          <w:r>
            <w:rPr>
              <w:b/>
            </w:rPr>
            <w:t>PŘÍLOHA č. 3</w:t>
          </w:r>
        </w:p>
        <w:p w14:paraId="34DEE9EE" w14:textId="77777777" w:rsidR="00DD291E" w:rsidRDefault="00DD291E" w:rsidP="00F95FBD">
          <w:pPr>
            <w:pStyle w:val="Zpat0"/>
          </w:pPr>
          <w:r>
            <w:t>SMLOUVA O DÍLO - Zhotovení stavby</w:t>
          </w:r>
        </w:p>
      </w:tc>
    </w:tr>
  </w:tbl>
  <w:p w14:paraId="175DCE8F" w14:textId="77777777" w:rsidR="00DD291E" w:rsidRPr="00B8518B" w:rsidRDefault="00DD29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291E" w14:paraId="6E510B9E" w14:textId="77777777" w:rsidTr="00EB46E5">
      <w:tc>
        <w:tcPr>
          <w:tcW w:w="1361" w:type="dxa"/>
          <w:tcMar>
            <w:left w:w="0" w:type="dxa"/>
            <w:right w:w="0" w:type="dxa"/>
          </w:tcMar>
          <w:vAlign w:val="bottom"/>
        </w:tcPr>
        <w:p w14:paraId="53DAFA1F" w14:textId="13BA35F3" w:rsidR="00DD291E" w:rsidRPr="00B8518B" w:rsidRDefault="00DD29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738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738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DD291E" w:rsidRDefault="00DD291E" w:rsidP="005A7872">
          <w:pPr>
            <w:pStyle w:val="Zpat"/>
          </w:pPr>
        </w:p>
      </w:tc>
      <w:tc>
        <w:tcPr>
          <w:tcW w:w="425" w:type="dxa"/>
          <w:shd w:val="clear" w:color="auto" w:fill="auto"/>
          <w:tcMar>
            <w:left w:w="0" w:type="dxa"/>
            <w:right w:w="0" w:type="dxa"/>
          </w:tcMar>
        </w:tcPr>
        <w:p w14:paraId="120AF582" w14:textId="77777777" w:rsidR="00DD291E" w:rsidRDefault="00DD291E" w:rsidP="00B8518B">
          <w:pPr>
            <w:pStyle w:val="Zpat"/>
          </w:pPr>
        </w:p>
      </w:tc>
      <w:tc>
        <w:tcPr>
          <w:tcW w:w="8505" w:type="dxa"/>
        </w:tcPr>
        <w:p w14:paraId="497929EF" w14:textId="77777777" w:rsidR="00DD291E" w:rsidRPr="00143EC0" w:rsidRDefault="00DD291E" w:rsidP="00F422D3">
          <w:pPr>
            <w:pStyle w:val="Zpat0"/>
            <w:rPr>
              <w:b/>
            </w:rPr>
          </w:pPr>
          <w:r>
            <w:rPr>
              <w:b/>
            </w:rPr>
            <w:t>PŘÍLOHA č. 4</w:t>
          </w:r>
        </w:p>
        <w:p w14:paraId="484A8805" w14:textId="77777777" w:rsidR="00DD291E" w:rsidRDefault="00DD291E" w:rsidP="00F95FBD">
          <w:pPr>
            <w:pStyle w:val="Zpat0"/>
          </w:pPr>
          <w:r>
            <w:t>SMLOUVA O DÍLO - Zhotovení stavby</w:t>
          </w:r>
        </w:p>
      </w:tc>
    </w:tr>
  </w:tbl>
  <w:p w14:paraId="3637AA81" w14:textId="77777777" w:rsidR="00DD291E" w:rsidRPr="00B8518B" w:rsidRDefault="00DD29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291E" w14:paraId="1E9D6F9C" w14:textId="77777777" w:rsidTr="00DD291E">
      <w:tc>
        <w:tcPr>
          <w:tcW w:w="1361" w:type="dxa"/>
          <w:tcMar>
            <w:left w:w="0" w:type="dxa"/>
            <w:right w:w="0" w:type="dxa"/>
          </w:tcMar>
          <w:vAlign w:val="bottom"/>
        </w:tcPr>
        <w:p w14:paraId="416105A9" w14:textId="7425FD44" w:rsidR="00DD291E" w:rsidRPr="00B8518B" w:rsidRDefault="00DD291E"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738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738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DD291E" w:rsidRDefault="00DD291E" w:rsidP="003A3AD7">
          <w:pPr>
            <w:pStyle w:val="Zpat"/>
          </w:pPr>
        </w:p>
      </w:tc>
      <w:tc>
        <w:tcPr>
          <w:tcW w:w="425" w:type="dxa"/>
          <w:shd w:val="clear" w:color="auto" w:fill="auto"/>
          <w:tcMar>
            <w:left w:w="0" w:type="dxa"/>
            <w:right w:w="0" w:type="dxa"/>
          </w:tcMar>
        </w:tcPr>
        <w:p w14:paraId="541B4E7C" w14:textId="77777777" w:rsidR="00DD291E" w:rsidRDefault="00DD291E" w:rsidP="003A3AD7">
          <w:pPr>
            <w:pStyle w:val="Zpat"/>
          </w:pPr>
        </w:p>
      </w:tc>
      <w:tc>
        <w:tcPr>
          <w:tcW w:w="8505" w:type="dxa"/>
        </w:tcPr>
        <w:p w14:paraId="369ECC14" w14:textId="77777777" w:rsidR="00DD291E" w:rsidRPr="00143EC0" w:rsidRDefault="00DD291E" w:rsidP="003A3AD7">
          <w:pPr>
            <w:pStyle w:val="Zpat0"/>
            <w:rPr>
              <w:b/>
            </w:rPr>
          </w:pPr>
          <w:r>
            <w:rPr>
              <w:b/>
            </w:rPr>
            <w:t>PŘÍLOHA č. 5</w:t>
          </w:r>
        </w:p>
        <w:p w14:paraId="0507FDBA" w14:textId="77777777" w:rsidR="00DD291E" w:rsidRDefault="00DD291E" w:rsidP="003A3AD7">
          <w:pPr>
            <w:pStyle w:val="Zpat0"/>
          </w:pPr>
          <w:r>
            <w:t>SMLOUVA O DÍLO - Zhotovení stavby</w:t>
          </w:r>
        </w:p>
      </w:tc>
    </w:tr>
  </w:tbl>
  <w:p w14:paraId="18CF7F81" w14:textId="77777777" w:rsidR="00DD291E" w:rsidRPr="00B8518B" w:rsidRDefault="00DD291E" w:rsidP="003A3AD7">
    <w:pPr>
      <w:pStyle w:val="Zpat"/>
      <w:rPr>
        <w:sz w:val="2"/>
        <w:szCs w:val="2"/>
      </w:rPr>
    </w:pPr>
  </w:p>
  <w:p w14:paraId="49268B9A" w14:textId="77777777" w:rsidR="00DD291E" w:rsidRPr="003A3AD7" w:rsidRDefault="00DD291E" w:rsidP="003A3AD7">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291E" w14:paraId="4EFD6E4C" w14:textId="77777777" w:rsidTr="00EB46E5">
      <w:tc>
        <w:tcPr>
          <w:tcW w:w="1361" w:type="dxa"/>
          <w:tcMar>
            <w:left w:w="0" w:type="dxa"/>
            <w:right w:w="0" w:type="dxa"/>
          </w:tcMar>
          <w:vAlign w:val="bottom"/>
        </w:tcPr>
        <w:p w14:paraId="6495F4B5" w14:textId="3D6684E2" w:rsidR="00DD291E" w:rsidRPr="00B8518B" w:rsidRDefault="00DD29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738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738A">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DD291E" w:rsidRDefault="00DD291E" w:rsidP="005A7872">
          <w:pPr>
            <w:pStyle w:val="Zpat"/>
          </w:pPr>
        </w:p>
      </w:tc>
      <w:tc>
        <w:tcPr>
          <w:tcW w:w="425" w:type="dxa"/>
          <w:shd w:val="clear" w:color="auto" w:fill="auto"/>
          <w:tcMar>
            <w:left w:w="0" w:type="dxa"/>
            <w:right w:w="0" w:type="dxa"/>
          </w:tcMar>
        </w:tcPr>
        <w:p w14:paraId="2639F6F5" w14:textId="77777777" w:rsidR="00DD291E" w:rsidRDefault="00DD291E" w:rsidP="00B8518B">
          <w:pPr>
            <w:pStyle w:val="Zpat"/>
          </w:pPr>
        </w:p>
      </w:tc>
      <w:tc>
        <w:tcPr>
          <w:tcW w:w="8505" w:type="dxa"/>
        </w:tcPr>
        <w:p w14:paraId="18C3D4EC" w14:textId="77777777" w:rsidR="00DD291E" w:rsidRPr="00143EC0" w:rsidRDefault="00DD291E" w:rsidP="00F422D3">
          <w:pPr>
            <w:pStyle w:val="Zpat0"/>
            <w:rPr>
              <w:b/>
            </w:rPr>
          </w:pPr>
          <w:r>
            <w:rPr>
              <w:b/>
            </w:rPr>
            <w:t>PŘÍLOHA č. 6</w:t>
          </w:r>
        </w:p>
        <w:p w14:paraId="2BCC12E4" w14:textId="77777777" w:rsidR="00DD291E" w:rsidRDefault="00DD291E" w:rsidP="00F95FBD">
          <w:pPr>
            <w:pStyle w:val="Zpat0"/>
          </w:pPr>
          <w:r>
            <w:t>SMLOUVA O DÍLO - Zhotovení stavby</w:t>
          </w:r>
        </w:p>
      </w:tc>
    </w:tr>
  </w:tbl>
  <w:p w14:paraId="6B7D3FA9" w14:textId="77777777" w:rsidR="00DD291E" w:rsidRPr="00B8518B" w:rsidRDefault="00DD29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291E" w14:paraId="44683CA5" w14:textId="77777777" w:rsidTr="00EB46E5">
      <w:tc>
        <w:tcPr>
          <w:tcW w:w="1361" w:type="dxa"/>
          <w:tcMar>
            <w:left w:w="0" w:type="dxa"/>
            <w:right w:w="0" w:type="dxa"/>
          </w:tcMar>
          <w:vAlign w:val="bottom"/>
        </w:tcPr>
        <w:p w14:paraId="02C0456D" w14:textId="48A87E17" w:rsidR="00DD291E" w:rsidRPr="00B8518B" w:rsidRDefault="00DD29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738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738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DD291E" w:rsidRDefault="00DD291E" w:rsidP="005A7872">
          <w:pPr>
            <w:pStyle w:val="Zpat"/>
          </w:pPr>
        </w:p>
      </w:tc>
      <w:tc>
        <w:tcPr>
          <w:tcW w:w="425" w:type="dxa"/>
          <w:shd w:val="clear" w:color="auto" w:fill="auto"/>
          <w:tcMar>
            <w:left w:w="0" w:type="dxa"/>
            <w:right w:w="0" w:type="dxa"/>
          </w:tcMar>
        </w:tcPr>
        <w:p w14:paraId="57CE1F9F" w14:textId="77777777" w:rsidR="00DD291E" w:rsidRDefault="00DD291E" w:rsidP="00B8518B">
          <w:pPr>
            <w:pStyle w:val="Zpat"/>
          </w:pPr>
        </w:p>
      </w:tc>
      <w:tc>
        <w:tcPr>
          <w:tcW w:w="8505" w:type="dxa"/>
        </w:tcPr>
        <w:p w14:paraId="19A00B6D" w14:textId="77777777" w:rsidR="00DD291E" w:rsidRPr="00143EC0" w:rsidRDefault="00DD291E" w:rsidP="00F422D3">
          <w:pPr>
            <w:pStyle w:val="Zpat0"/>
            <w:rPr>
              <w:b/>
            </w:rPr>
          </w:pPr>
          <w:r>
            <w:rPr>
              <w:b/>
            </w:rPr>
            <w:t>PŘÍLOHA č. 7</w:t>
          </w:r>
        </w:p>
        <w:p w14:paraId="2BE32752" w14:textId="77777777" w:rsidR="00DD291E" w:rsidRDefault="00DD291E" w:rsidP="00F95FBD">
          <w:pPr>
            <w:pStyle w:val="Zpat0"/>
          </w:pPr>
          <w:r>
            <w:t>SMLOUVA O DÍLO - Zhotovení stavby</w:t>
          </w:r>
        </w:p>
      </w:tc>
    </w:tr>
  </w:tbl>
  <w:p w14:paraId="6DEB6732" w14:textId="77777777" w:rsidR="00DD291E" w:rsidRPr="00B8518B" w:rsidRDefault="00DD29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582C4" w14:textId="77777777" w:rsidR="00DD291E" w:rsidRDefault="00DD291E" w:rsidP="00962258">
      <w:pPr>
        <w:spacing w:after="0" w:line="240" w:lineRule="auto"/>
      </w:pPr>
      <w:r>
        <w:separator/>
      </w:r>
    </w:p>
  </w:footnote>
  <w:footnote w:type="continuationSeparator" w:id="0">
    <w:p w14:paraId="07ABB5E1" w14:textId="77777777" w:rsidR="00DD291E" w:rsidRDefault="00DD291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D291E" w14:paraId="71A3DFF7" w14:textId="77777777" w:rsidTr="00C02D0A">
      <w:trPr>
        <w:trHeight w:hRule="exact" w:val="454"/>
      </w:trPr>
      <w:tc>
        <w:tcPr>
          <w:tcW w:w="1361" w:type="dxa"/>
          <w:tcMar>
            <w:top w:w="57" w:type="dxa"/>
            <w:left w:w="0" w:type="dxa"/>
            <w:right w:w="0" w:type="dxa"/>
          </w:tcMar>
        </w:tcPr>
        <w:p w14:paraId="6F91F127" w14:textId="77777777" w:rsidR="00DD291E" w:rsidRPr="00B8518B" w:rsidRDefault="00DD291E" w:rsidP="00523EA7">
          <w:pPr>
            <w:pStyle w:val="Zpat"/>
            <w:rPr>
              <w:rStyle w:val="slostrnky"/>
            </w:rPr>
          </w:pPr>
        </w:p>
      </w:tc>
      <w:tc>
        <w:tcPr>
          <w:tcW w:w="3458" w:type="dxa"/>
          <w:shd w:val="clear" w:color="auto" w:fill="auto"/>
          <w:tcMar>
            <w:top w:w="57" w:type="dxa"/>
            <w:left w:w="0" w:type="dxa"/>
            <w:right w:w="0" w:type="dxa"/>
          </w:tcMar>
        </w:tcPr>
        <w:p w14:paraId="4CDD5077" w14:textId="77777777" w:rsidR="00DD291E" w:rsidRDefault="00DD291E" w:rsidP="00523EA7">
          <w:pPr>
            <w:pStyle w:val="Zpat"/>
          </w:pPr>
        </w:p>
      </w:tc>
      <w:tc>
        <w:tcPr>
          <w:tcW w:w="5698" w:type="dxa"/>
          <w:shd w:val="clear" w:color="auto" w:fill="auto"/>
          <w:tcMar>
            <w:top w:w="57" w:type="dxa"/>
            <w:left w:w="0" w:type="dxa"/>
            <w:right w:w="0" w:type="dxa"/>
          </w:tcMar>
        </w:tcPr>
        <w:p w14:paraId="6164C344" w14:textId="77777777" w:rsidR="00DD291E" w:rsidRPr="00D6163D" w:rsidRDefault="00DD291E" w:rsidP="00D6163D">
          <w:pPr>
            <w:pStyle w:val="Druhdokumentu"/>
          </w:pPr>
        </w:p>
      </w:tc>
    </w:tr>
  </w:tbl>
  <w:p w14:paraId="36D405E2" w14:textId="77777777" w:rsidR="00DD291E" w:rsidRPr="00D6163D" w:rsidRDefault="00DD29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D291E" w14:paraId="2C90A9B3" w14:textId="77777777" w:rsidTr="00B22106">
      <w:trPr>
        <w:trHeight w:hRule="exact" w:val="936"/>
      </w:trPr>
      <w:tc>
        <w:tcPr>
          <w:tcW w:w="1361" w:type="dxa"/>
          <w:tcMar>
            <w:left w:w="0" w:type="dxa"/>
            <w:right w:w="0" w:type="dxa"/>
          </w:tcMar>
        </w:tcPr>
        <w:p w14:paraId="1223EE42" w14:textId="77777777" w:rsidR="00DD291E" w:rsidRPr="00B8518B" w:rsidRDefault="00DD291E" w:rsidP="00FC6389">
          <w:pPr>
            <w:pStyle w:val="Zpat"/>
            <w:rPr>
              <w:rStyle w:val="slostrnky"/>
            </w:rPr>
          </w:pPr>
        </w:p>
      </w:tc>
      <w:tc>
        <w:tcPr>
          <w:tcW w:w="3458" w:type="dxa"/>
          <w:shd w:val="clear" w:color="auto" w:fill="auto"/>
          <w:tcMar>
            <w:left w:w="0" w:type="dxa"/>
            <w:right w:w="0" w:type="dxa"/>
          </w:tcMar>
        </w:tcPr>
        <w:p w14:paraId="07780776" w14:textId="77777777" w:rsidR="00DD291E" w:rsidRDefault="00DD291E" w:rsidP="00FC6389">
          <w:pPr>
            <w:pStyle w:val="Zpat"/>
          </w:pPr>
        </w:p>
      </w:tc>
      <w:tc>
        <w:tcPr>
          <w:tcW w:w="5756" w:type="dxa"/>
          <w:shd w:val="clear" w:color="auto" w:fill="auto"/>
          <w:tcMar>
            <w:left w:w="0" w:type="dxa"/>
            <w:right w:w="0" w:type="dxa"/>
          </w:tcMar>
        </w:tcPr>
        <w:p w14:paraId="22C2F729" w14:textId="77777777" w:rsidR="00DD291E" w:rsidRPr="00D6163D" w:rsidRDefault="00DD291E" w:rsidP="00FC6389">
          <w:pPr>
            <w:pStyle w:val="Druhdokumentu"/>
          </w:pPr>
        </w:p>
      </w:tc>
    </w:tr>
    <w:tr w:rsidR="00DD291E" w14:paraId="68428C37" w14:textId="77777777" w:rsidTr="00B22106">
      <w:trPr>
        <w:trHeight w:hRule="exact" w:val="936"/>
      </w:trPr>
      <w:tc>
        <w:tcPr>
          <w:tcW w:w="1361" w:type="dxa"/>
          <w:tcMar>
            <w:left w:w="0" w:type="dxa"/>
            <w:right w:w="0" w:type="dxa"/>
          </w:tcMar>
        </w:tcPr>
        <w:p w14:paraId="44CB0EA5" w14:textId="77777777" w:rsidR="00DD291E" w:rsidRPr="00B8518B" w:rsidRDefault="00DD291E" w:rsidP="00FC6389">
          <w:pPr>
            <w:pStyle w:val="Zpat"/>
            <w:rPr>
              <w:rStyle w:val="slostrnky"/>
            </w:rPr>
          </w:pPr>
        </w:p>
      </w:tc>
      <w:tc>
        <w:tcPr>
          <w:tcW w:w="3458" w:type="dxa"/>
          <w:shd w:val="clear" w:color="auto" w:fill="auto"/>
          <w:tcMar>
            <w:left w:w="0" w:type="dxa"/>
            <w:right w:w="0" w:type="dxa"/>
          </w:tcMar>
        </w:tcPr>
        <w:p w14:paraId="3CFDA8E2" w14:textId="77777777" w:rsidR="00DD291E" w:rsidRDefault="00DD291E" w:rsidP="00FC6389">
          <w:pPr>
            <w:pStyle w:val="Zpat"/>
          </w:pPr>
        </w:p>
      </w:tc>
      <w:tc>
        <w:tcPr>
          <w:tcW w:w="5756" w:type="dxa"/>
          <w:shd w:val="clear" w:color="auto" w:fill="auto"/>
          <w:tcMar>
            <w:left w:w="0" w:type="dxa"/>
            <w:right w:w="0" w:type="dxa"/>
          </w:tcMar>
        </w:tcPr>
        <w:p w14:paraId="6A44B0E1" w14:textId="77777777" w:rsidR="00DD291E" w:rsidRPr="00D6163D" w:rsidRDefault="00DD291E" w:rsidP="00FC6389">
          <w:pPr>
            <w:pStyle w:val="Druhdokumentu"/>
          </w:pPr>
        </w:p>
      </w:tc>
    </w:tr>
  </w:tbl>
  <w:p w14:paraId="5C0A0A12" w14:textId="77777777" w:rsidR="00DD291E" w:rsidRPr="00D6163D" w:rsidRDefault="00DD291E"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DD291E" w:rsidRPr="00460660" w:rsidRDefault="00DD29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D291E" w14:paraId="17D21F32" w14:textId="77777777" w:rsidTr="00C02D0A">
      <w:trPr>
        <w:trHeight w:hRule="exact" w:val="454"/>
      </w:trPr>
      <w:tc>
        <w:tcPr>
          <w:tcW w:w="1361" w:type="dxa"/>
          <w:tcMar>
            <w:top w:w="57" w:type="dxa"/>
            <w:left w:w="0" w:type="dxa"/>
            <w:right w:w="0" w:type="dxa"/>
          </w:tcMar>
        </w:tcPr>
        <w:p w14:paraId="0E1365A1" w14:textId="77777777" w:rsidR="00DD291E" w:rsidRPr="00B8518B" w:rsidRDefault="00DD291E" w:rsidP="00523EA7">
          <w:pPr>
            <w:pStyle w:val="Zpat"/>
            <w:rPr>
              <w:rStyle w:val="slostrnky"/>
            </w:rPr>
          </w:pPr>
        </w:p>
      </w:tc>
      <w:tc>
        <w:tcPr>
          <w:tcW w:w="3458" w:type="dxa"/>
          <w:shd w:val="clear" w:color="auto" w:fill="auto"/>
          <w:tcMar>
            <w:top w:w="57" w:type="dxa"/>
            <w:left w:w="0" w:type="dxa"/>
            <w:right w:w="0" w:type="dxa"/>
          </w:tcMar>
        </w:tcPr>
        <w:p w14:paraId="192E99F2" w14:textId="77777777" w:rsidR="00DD291E" w:rsidRDefault="00DD291E" w:rsidP="00523EA7">
          <w:pPr>
            <w:pStyle w:val="Zpat"/>
          </w:pPr>
        </w:p>
      </w:tc>
      <w:tc>
        <w:tcPr>
          <w:tcW w:w="5698" w:type="dxa"/>
          <w:shd w:val="clear" w:color="auto" w:fill="auto"/>
          <w:tcMar>
            <w:top w:w="57" w:type="dxa"/>
            <w:left w:w="0" w:type="dxa"/>
            <w:right w:w="0" w:type="dxa"/>
          </w:tcMar>
        </w:tcPr>
        <w:p w14:paraId="2BD4A531" w14:textId="77777777" w:rsidR="00DD291E" w:rsidRPr="00D6163D" w:rsidRDefault="00DD291E" w:rsidP="00D6163D">
          <w:pPr>
            <w:pStyle w:val="Druhdokumentu"/>
          </w:pPr>
        </w:p>
      </w:tc>
    </w:tr>
  </w:tbl>
  <w:p w14:paraId="73038532" w14:textId="77777777" w:rsidR="00DD291E" w:rsidRPr="00D6163D" w:rsidRDefault="00DD29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D291E" w14:paraId="14669F0E" w14:textId="77777777" w:rsidTr="00C02D0A">
      <w:trPr>
        <w:trHeight w:hRule="exact" w:val="454"/>
      </w:trPr>
      <w:tc>
        <w:tcPr>
          <w:tcW w:w="1361" w:type="dxa"/>
          <w:tcMar>
            <w:top w:w="57" w:type="dxa"/>
            <w:left w:w="0" w:type="dxa"/>
            <w:right w:w="0" w:type="dxa"/>
          </w:tcMar>
        </w:tcPr>
        <w:p w14:paraId="06428CE9" w14:textId="77777777" w:rsidR="00DD291E" w:rsidRPr="00B8518B" w:rsidRDefault="00DD291E" w:rsidP="00523EA7">
          <w:pPr>
            <w:pStyle w:val="Zpat"/>
            <w:rPr>
              <w:rStyle w:val="slostrnky"/>
            </w:rPr>
          </w:pPr>
        </w:p>
      </w:tc>
      <w:tc>
        <w:tcPr>
          <w:tcW w:w="3458" w:type="dxa"/>
          <w:shd w:val="clear" w:color="auto" w:fill="auto"/>
          <w:tcMar>
            <w:top w:w="57" w:type="dxa"/>
            <w:left w:w="0" w:type="dxa"/>
            <w:right w:w="0" w:type="dxa"/>
          </w:tcMar>
        </w:tcPr>
        <w:p w14:paraId="42246E95" w14:textId="77777777" w:rsidR="00DD291E" w:rsidRDefault="00DD291E" w:rsidP="00523EA7">
          <w:pPr>
            <w:pStyle w:val="Zpat"/>
          </w:pPr>
        </w:p>
      </w:tc>
      <w:tc>
        <w:tcPr>
          <w:tcW w:w="5698" w:type="dxa"/>
          <w:shd w:val="clear" w:color="auto" w:fill="auto"/>
          <w:tcMar>
            <w:top w:w="57" w:type="dxa"/>
            <w:left w:w="0" w:type="dxa"/>
            <w:right w:w="0" w:type="dxa"/>
          </w:tcMar>
        </w:tcPr>
        <w:p w14:paraId="0AB31CDA" w14:textId="77777777" w:rsidR="00DD291E" w:rsidRPr="00D6163D" w:rsidRDefault="00DD291E" w:rsidP="00D6163D">
          <w:pPr>
            <w:pStyle w:val="Druhdokumentu"/>
          </w:pPr>
        </w:p>
      </w:tc>
    </w:tr>
  </w:tbl>
  <w:p w14:paraId="3FF096FB" w14:textId="77777777" w:rsidR="00DD291E" w:rsidRPr="00D6163D" w:rsidRDefault="00DD29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D291E" w14:paraId="4DABFAF0" w14:textId="77777777" w:rsidTr="00C02D0A">
      <w:trPr>
        <w:trHeight w:hRule="exact" w:val="454"/>
      </w:trPr>
      <w:tc>
        <w:tcPr>
          <w:tcW w:w="1361" w:type="dxa"/>
          <w:tcMar>
            <w:top w:w="57" w:type="dxa"/>
            <w:left w:w="0" w:type="dxa"/>
            <w:right w:w="0" w:type="dxa"/>
          </w:tcMar>
        </w:tcPr>
        <w:p w14:paraId="6CCC5C27" w14:textId="77777777" w:rsidR="00DD291E" w:rsidRPr="00B8518B" w:rsidRDefault="00DD291E" w:rsidP="00523EA7">
          <w:pPr>
            <w:pStyle w:val="Zpat"/>
            <w:rPr>
              <w:rStyle w:val="slostrnky"/>
            </w:rPr>
          </w:pPr>
        </w:p>
      </w:tc>
      <w:tc>
        <w:tcPr>
          <w:tcW w:w="3458" w:type="dxa"/>
          <w:shd w:val="clear" w:color="auto" w:fill="auto"/>
          <w:tcMar>
            <w:top w:w="57" w:type="dxa"/>
            <w:left w:w="0" w:type="dxa"/>
            <w:right w:w="0" w:type="dxa"/>
          </w:tcMar>
        </w:tcPr>
        <w:p w14:paraId="76F83E86" w14:textId="77777777" w:rsidR="00DD291E" w:rsidRDefault="00DD291E" w:rsidP="00523EA7">
          <w:pPr>
            <w:pStyle w:val="Zpat"/>
          </w:pPr>
        </w:p>
      </w:tc>
      <w:tc>
        <w:tcPr>
          <w:tcW w:w="5698" w:type="dxa"/>
          <w:shd w:val="clear" w:color="auto" w:fill="auto"/>
          <w:tcMar>
            <w:top w:w="57" w:type="dxa"/>
            <w:left w:w="0" w:type="dxa"/>
            <w:right w:w="0" w:type="dxa"/>
          </w:tcMar>
        </w:tcPr>
        <w:p w14:paraId="2C838C59" w14:textId="77777777" w:rsidR="00DD291E" w:rsidRPr="00D6163D" w:rsidRDefault="00DD291E" w:rsidP="00D6163D">
          <w:pPr>
            <w:pStyle w:val="Druhdokumentu"/>
          </w:pPr>
        </w:p>
      </w:tc>
    </w:tr>
  </w:tbl>
  <w:p w14:paraId="59C6A366" w14:textId="77777777" w:rsidR="00DD291E" w:rsidRPr="00D6163D" w:rsidRDefault="00DD29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D291E" w14:paraId="0AD17B4D" w14:textId="77777777" w:rsidTr="00C02D0A">
      <w:trPr>
        <w:trHeight w:hRule="exact" w:val="454"/>
      </w:trPr>
      <w:tc>
        <w:tcPr>
          <w:tcW w:w="1361" w:type="dxa"/>
          <w:tcMar>
            <w:top w:w="57" w:type="dxa"/>
            <w:left w:w="0" w:type="dxa"/>
            <w:right w:w="0" w:type="dxa"/>
          </w:tcMar>
        </w:tcPr>
        <w:p w14:paraId="5077032F" w14:textId="77777777" w:rsidR="00DD291E" w:rsidRPr="00B8518B" w:rsidRDefault="00DD291E" w:rsidP="00523EA7">
          <w:pPr>
            <w:pStyle w:val="Zpat"/>
            <w:rPr>
              <w:rStyle w:val="slostrnky"/>
            </w:rPr>
          </w:pPr>
        </w:p>
      </w:tc>
      <w:tc>
        <w:tcPr>
          <w:tcW w:w="3458" w:type="dxa"/>
          <w:shd w:val="clear" w:color="auto" w:fill="auto"/>
          <w:tcMar>
            <w:top w:w="57" w:type="dxa"/>
            <w:left w:w="0" w:type="dxa"/>
            <w:right w:w="0" w:type="dxa"/>
          </w:tcMar>
        </w:tcPr>
        <w:p w14:paraId="00C20B34" w14:textId="77777777" w:rsidR="00DD291E" w:rsidRDefault="00DD291E" w:rsidP="00523EA7">
          <w:pPr>
            <w:pStyle w:val="Zpat"/>
          </w:pPr>
        </w:p>
      </w:tc>
      <w:tc>
        <w:tcPr>
          <w:tcW w:w="5698" w:type="dxa"/>
          <w:shd w:val="clear" w:color="auto" w:fill="auto"/>
          <w:tcMar>
            <w:top w:w="57" w:type="dxa"/>
            <w:left w:w="0" w:type="dxa"/>
            <w:right w:w="0" w:type="dxa"/>
          </w:tcMar>
        </w:tcPr>
        <w:p w14:paraId="2F34774C" w14:textId="77777777" w:rsidR="00DD291E" w:rsidRPr="00D6163D" w:rsidRDefault="00DD291E" w:rsidP="00D6163D">
          <w:pPr>
            <w:pStyle w:val="Druhdokumentu"/>
          </w:pPr>
        </w:p>
      </w:tc>
    </w:tr>
  </w:tbl>
  <w:p w14:paraId="2173EC0A" w14:textId="77777777" w:rsidR="00DD291E" w:rsidRPr="00D6163D" w:rsidRDefault="00DD29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B6CE7E1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Theme="minorHAnsi" w:hAnsiTheme="minorHAnsi" w:cs="Times New Roman" w:hint="default"/>
        <w:b w:val="0"/>
        <w:strike w:val="0"/>
        <w:sz w:val="18"/>
        <w:szCs w:val="18"/>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B7354"/>
    <w:rsid w:val="000C41F2"/>
    <w:rsid w:val="000D22C4"/>
    <w:rsid w:val="000D27D1"/>
    <w:rsid w:val="000D41E4"/>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65A2"/>
    <w:rsid w:val="002A784C"/>
    <w:rsid w:val="002B392A"/>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3AD7"/>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9738A"/>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0DCC"/>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97330"/>
    <w:rsid w:val="009B2E97"/>
    <w:rsid w:val="009B4201"/>
    <w:rsid w:val="009B5146"/>
    <w:rsid w:val="009C418E"/>
    <w:rsid w:val="009C442C"/>
    <w:rsid w:val="009E07F4"/>
    <w:rsid w:val="009F0867"/>
    <w:rsid w:val="009F309B"/>
    <w:rsid w:val="009F392E"/>
    <w:rsid w:val="009F53C5"/>
    <w:rsid w:val="009F638B"/>
    <w:rsid w:val="00A0740E"/>
    <w:rsid w:val="00A10713"/>
    <w:rsid w:val="00A10B39"/>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265AD"/>
    <w:rsid w:val="00B42F40"/>
    <w:rsid w:val="00B4650A"/>
    <w:rsid w:val="00B5431A"/>
    <w:rsid w:val="00B75EE1"/>
    <w:rsid w:val="00B77481"/>
    <w:rsid w:val="00B84ECC"/>
    <w:rsid w:val="00B8518B"/>
    <w:rsid w:val="00B955DF"/>
    <w:rsid w:val="00B97CC3"/>
    <w:rsid w:val="00BC06C4"/>
    <w:rsid w:val="00BC3ACD"/>
    <w:rsid w:val="00BD7E91"/>
    <w:rsid w:val="00BD7F0D"/>
    <w:rsid w:val="00C02D0A"/>
    <w:rsid w:val="00C03A6E"/>
    <w:rsid w:val="00C1242D"/>
    <w:rsid w:val="00C2007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291E"/>
    <w:rsid w:val="00DD46F3"/>
    <w:rsid w:val="00DE56F2"/>
    <w:rsid w:val="00DF116D"/>
    <w:rsid w:val="00E16FF7"/>
    <w:rsid w:val="00E26D68"/>
    <w:rsid w:val="00E44045"/>
    <w:rsid w:val="00E463D2"/>
    <w:rsid w:val="00E618C4"/>
    <w:rsid w:val="00E61F5C"/>
    <w:rsid w:val="00E7415D"/>
    <w:rsid w:val="00E878EE"/>
    <w:rsid w:val="00E901A3"/>
    <w:rsid w:val="00E953EB"/>
    <w:rsid w:val="00EA585B"/>
    <w:rsid w:val="00EA6EC7"/>
    <w:rsid w:val="00EB0B87"/>
    <w:rsid w:val="00EB104F"/>
    <w:rsid w:val="00EB46E5"/>
    <w:rsid w:val="00EC1707"/>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0ADCBA8"/>
  <w14:defaultImageDpi w14:val="32767"/>
  <w15:docId w15:val="{F4DD9056-47C4-4962-B0D9-748A6288A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openxmlformats.org/package/2006/metadata/core-properties"/>
    <ds:schemaRef ds:uri="http://www.w3.org/XML/1998/namespace"/>
    <ds:schemaRef ds:uri="http://purl.org/dc/terms/"/>
    <ds:schemaRef ds:uri="http://schemas.microsoft.com/office/2006/documentManagement/types"/>
    <ds:schemaRef ds:uri="http://schemas.microsoft.com/office/2006/metadata/properties"/>
    <ds:schemaRef ds:uri="http://purl.org/dc/elements/1.1/"/>
    <ds:schemaRef ds:uri="http://purl.org/dc/dcmitype/"/>
  </ds:schemaRefs>
</ds:datastoreItem>
</file>

<file path=customXml/itemProps4.xml><?xml version="1.0" encoding="utf-8"?>
<ds:datastoreItem xmlns:ds="http://schemas.openxmlformats.org/officeDocument/2006/customXml" ds:itemID="{B5F76DDD-6EF1-45EB-93E7-47C38D5A1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38</TotalTime>
  <Pages>20</Pages>
  <Words>4410</Words>
  <Characters>26024</Characters>
  <Application>Microsoft Office Word</Application>
  <DocSecurity>0</DocSecurity>
  <Lines>216</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15</cp:revision>
  <cp:lastPrinted>2019-09-27T11:09:00Z</cp:lastPrinted>
  <dcterms:created xsi:type="dcterms:W3CDTF">2020-01-31T12:40:00Z</dcterms:created>
  <dcterms:modified xsi:type="dcterms:W3CDTF">2020-03-24T08:31:00Z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